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color w:val="000000" w:themeColor="text1"/>
          <w:sz w:val="56"/>
          <w:szCs w:val="56"/>
          <w14:textFill>
            <w14:solidFill>
              <w14:schemeClr w14:val="tx1"/>
            </w14:solidFill>
          </w14:textFill>
        </w:rPr>
      </w:pPr>
    </w:p>
    <w:p>
      <w:pPr>
        <w:pStyle w:val="9"/>
        <w:jc w:val="center"/>
        <w:rPr>
          <w:color w:val="000000" w:themeColor="text1"/>
          <w:sz w:val="56"/>
          <w:szCs w:val="56"/>
          <w14:textFill>
            <w14:solidFill>
              <w14:schemeClr w14:val="tx1"/>
            </w14:solidFill>
          </w14:textFill>
        </w:rPr>
      </w:pPr>
    </w:p>
    <w:p>
      <w:pPr>
        <w:pStyle w:val="9"/>
        <w:jc w:val="center"/>
        <w:rPr>
          <w:color w:val="000000" w:themeColor="text1"/>
          <w:sz w:val="84"/>
          <w:szCs w:val="84"/>
          <w14:textFill>
            <w14:solidFill>
              <w14:schemeClr w14:val="tx1"/>
            </w14:solidFill>
          </w14:textFill>
        </w:rPr>
      </w:pPr>
    </w:p>
    <w:p>
      <w:pPr>
        <w:pStyle w:val="9"/>
        <w:jc w:val="center"/>
        <w:rPr>
          <w:color w:val="000000" w:themeColor="text1"/>
          <w:sz w:val="84"/>
          <w:szCs w:val="84"/>
          <w14:textFill>
            <w14:solidFill>
              <w14:schemeClr w14:val="tx1"/>
            </w14:solidFill>
          </w14:textFill>
        </w:rPr>
      </w:pPr>
    </w:p>
    <w:p>
      <w:pPr>
        <w:pStyle w:val="9"/>
        <w:jc w:val="center"/>
        <w:rPr>
          <w:color w:val="000000" w:themeColor="text1"/>
          <w:sz w:val="84"/>
          <w:szCs w:val="84"/>
          <w14:textFill>
            <w14:solidFill>
              <w14:schemeClr w14:val="tx1"/>
            </w14:solidFill>
          </w14:textFill>
        </w:rPr>
      </w:pPr>
    </w:p>
    <w:p>
      <w:pPr>
        <w:pStyle w:val="9"/>
        <w:jc w:val="center"/>
        <w:rPr>
          <w:color w:val="000000" w:themeColor="text1"/>
          <w:sz w:val="84"/>
          <w:szCs w:val="84"/>
          <w14:textFill>
            <w14:solidFill>
              <w14:schemeClr w14:val="tx1"/>
            </w14:solidFill>
          </w14:textFill>
        </w:rPr>
      </w:pPr>
      <w:r>
        <w:rPr>
          <w:rFonts w:hint="eastAsia"/>
          <w:color w:val="000000" w:themeColor="text1"/>
          <w:sz w:val="84"/>
          <w:szCs w:val="84"/>
          <w14:textFill>
            <w14:solidFill>
              <w14:schemeClr w14:val="tx1"/>
            </w14:solidFill>
          </w14:textFill>
        </w:rPr>
        <w:t>202</w:t>
      </w:r>
      <w:r>
        <w:rPr>
          <w:color w:val="000000" w:themeColor="text1"/>
          <w:sz w:val="84"/>
          <w:szCs w:val="84"/>
          <w14:textFill>
            <w14:solidFill>
              <w14:schemeClr w14:val="tx1"/>
            </w14:solidFill>
          </w14:textFill>
        </w:rPr>
        <w:t>2</w:t>
      </w:r>
      <w:r>
        <w:rPr>
          <w:rFonts w:hint="eastAsia"/>
          <w:color w:val="000000" w:themeColor="text1"/>
          <w:sz w:val="84"/>
          <w:szCs w:val="84"/>
          <w14:textFill>
            <w14:solidFill>
              <w14:schemeClr w14:val="tx1"/>
            </w14:solidFill>
          </w14:textFill>
        </w:rPr>
        <w:t>年度</w:t>
      </w:r>
    </w:p>
    <w:p>
      <w:pPr>
        <w:pStyle w:val="9"/>
        <w:jc w:val="center"/>
        <w:rPr>
          <w:color w:val="000000" w:themeColor="text1"/>
          <w:sz w:val="84"/>
          <w:szCs w:val="84"/>
          <w14:textFill>
            <w14:solidFill>
              <w14:schemeClr w14:val="tx1"/>
            </w14:solidFill>
          </w14:textFill>
        </w:rPr>
      </w:pPr>
      <w:r>
        <w:rPr>
          <w:rFonts w:hint="eastAsia"/>
          <w:color w:val="000000" w:themeColor="text1"/>
          <w:sz w:val="84"/>
          <w:szCs w:val="84"/>
          <w14:textFill>
            <w14:solidFill>
              <w14:schemeClr w14:val="tx1"/>
            </w14:solidFill>
          </w14:textFill>
        </w:rPr>
        <w:t>南华大学附属南华医院部门决算</w:t>
      </w:r>
    </w:p>
    <w:p>
      <w:pPr>
        <w:pStyle w:val="9"/>
        <w:jc w:val="center"/>
        <w:rPr>
          <w:color w:val="000000" w:themeColor="text1"/>
          <w:sz w:val="56"/>
          <w:szCs w:val="56"/>
          <w14:textFill>
            <w14:solidFill>
              <w14:schemeClr w14:val="tx1"/>
            </w14:solidFill>
          </w14:textFill>
        </w:rPr>
      </w:pPr>
    </w:p>
    <w:p>
      <w:pPr>
        <w:pStyle w:val="9"/>
        <w:jc w:val="center"/>
        <w:rPr>
          <w:color w:val="000000" w:themeColor="text1"/>
          <w:sz w:val="56"/>
          <w:szCs w:val="56"/>
          <w14:textFill>
            <w14:solidFill>
              <w14:schemeClr w14:val="tx1"/>
            </w14:solidFill>
          </w14:textFill>
        </w:rPr>
      </w:pPr>
    </w:p>
    <w:p>
      <w:pPr>
        <w:pStyle w:val="9"/>
        <w:jc w:val="center"/>
        <w:rPr>
          <w:color w:val="000000" w:themeColor="text1"/>
          <w:sz w:val="56"/>
          <w:szCs w:val="56"/>
          <w14:textFill>
            <w14:solidFill>
              <w14:schemeClr w14:val="tx1"/>
            </w14:solidFill>
          </w14:textFill>
        </w:rPr>
      </w:pPr>
    </w:p>
    <w:p>
      <w:pPr>
        <w:pStyle w:val="9"/>
        <w:jc w:val="center"/>
        <w:rPr>
          <w:color w:val="000000" w:themeColor="text1"/>
          <w:sz w:val="56"/>
          <w:szCs w:val="56"/>
          <w14:textFill>
            <w14:solidFill>
              <w14:schemeClr w14:val="tx1"/>
            </w14:solidFill>
          </w14:textFill>
        </w:rPr>
      </w:pPr>
    </w:p>
    <w:p>
      <w:pPr>
        <w:pStyle w:val="9"/>
        <w:jc w:val="center"/>
        <w:rPr>
          <w:color w:val="000000" w:themeColor="text1"/>
          <w:sz w:val="32"/>
          <w:szCs w:val="32"/>
          <w14:textFill>
            <w14:solidFill>
              <w14:schemeClr w14:val="tx1"/>
            </w14:solidFill>
          </w14:textFill>
        </w:rPr>
      </w:pPr>
    </w:p>
    <w:p>
      <w:pPr>
        <w:pStyle w:val="9"/>
        <w:jc w:val="center"/>
        <w:rPr>
          <w:color w:val="000000" w:themeColor="text1"/>
          <w:sz w:val="32"/>
          <w:szCs w:val="32"/>
          <w14:textFill>
            <w14:solidFill>
              <w14:schemeClr w14:val="tx1"/>
            </w14:solidFill>
          </w14:textFill>
        </w:rPr>
      </w:pPr>
    </w:p>
    <w:p>
      <w:pPr>
        <w:pStyle w:val="9"/>
        <w:spacing w:line="500" w:lineRule="exact"/>
        <w:jc w:val="both"/>
        <w:rPr>
          <w:b/>
          <w:color w:val="000000" w:themeColor="text1"/>
          <w:sz w:val="36"/>
          <w:szCs w:val="28"/>
          <w14:textFill>
            <w14:solidFill>
              <w14:schemeClr w14:val="tx1"/>
            </w14:solidFill>
          </w14:textFill>
        </w:rPr>
      </w:pPr>
    </w:p>
    <w:p>
      <w:pPr>
        <w:pStyle w:val="9"/>
        <w:spacing w:line="500" w:lineRule="exact"/>
        <w:jc w:val="both"/>
        <w:rPr>
          <w:b/>
          <w:color w:val="000000" w:themeColor="text1"/>
          <w:sz w:val="36"/>
          <w:szCs w:val="28"/>
          <w14:textFill>
            <w14:solidFill>
              <w14:schemeClr w14:val="tx1"/>
            </w14:solidFill>
          </w14:textFill>
        </w:rPr>
      </w:pPr>
      <w:bookmarkStart w:id="0" w:name="_GoBack"/>
      <w:bookmarkEnd w:id="0"/>
    </w:p>
    <w:p>
      <w:pPr>
        <w:pStyle w:val="9"/>
        <w:spacing w:line="500" w:lineRule="exact"/>
        <w:jc w:val="center"/>
        <w:rPr>
          <w:b/>
          <w:color w:val="000000" w:themeColor="text1"/>
          <w:sz w:val="36"/>
          <w:szCs w:val="28"/>
          <w14:textFill>
            <w14:solidFill>
              <w14:schemeClr w14:val="tx1"/>
            </w14:solidFill>
          </w14:textFill>
        </w:rPr>
      </w:pPr>
    </w:p>
    <w:p>
      <w:pPr>
        <w:pStyle w:val="9"/>
        <w:spacing w:line="500" w:lineRule="exact"/>
        <w:jc w:val="center"/>
        <w:rPr>
          <w:b/>
          <w:color w:val="000000" w:themeColor="text1"/>
          <w:sz w:val="36"/>
          <w:szCs w:val="28"/>
          <w14:textFill>
            <w14:solidFill>
              <w14:schemeClr w14:val="tx1"/>
            </w14:solidFill>
          </w14:textFill>
        </w:rPr>
      </w:pPr>
      <w:r>
        <w:rPr>
          <w:rFonts w:hint="eastAsia"/>
          <w:b/>
          <w:color w:val="000000" w:themeColor="text1"/>
          <w:sz w:val="36"/>
          <w:szCs w:val="28"/>
          <w14:textFill>
            <w14:solidFill>
              <w14:schemeClr w14:val="tx1"/>
            </w14:solidFill>
          </w14:textFill>
        </w:rPr>
        <w:t>目录</w:t>
      </w:r>
    </w:p>
    <w:p>
      <w:pPr>
        <w:pStyle w:val="9"/>
        <w:spacing w:line="500" w:lineRule="exact"/>
        <w:rPr>
          <w:rFonts w:hint="eastAsia" w:ascii="仿宋_GB2312" w:hAnsi="仿宋_GB2312" w:cs="仿宋_GB2312"/>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第一部分 南华大学附属南华医院概况</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一、部门职责</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二、机构设置</w:t>
      </w:r>
    </w:p>
    <w:p>
      <w:pPr>
        <w:pStyle w:val="9"/>
        <w:spacing w:line="500" w:lineRule="exact"/>
        <w:rPr>
          <w:rFonts w:hint="eastAsia" w:ascii="仿宋_GB2312" w:hAnsi="仿宋_GB2312" w:cs="仿宋_GB2312"/>
          <w:b/>
          <w:color w:val="000000" w:themeColor="text1"/>
          <w:sz w:val="28"/>
          <w:szCs w:val="28"/>
          <w14:textFill>
            <w14:solidFill>
              <w14:schemeClr w14:val="tx1"/>
            </w14:solidFill>
          </w14:textFill>
        </w:rPr>
      </w:pPr>
      <w:r>
        <w:rPr>
          <w:rFonts w:hint="eastAsia" w:hAnsi="仿宋_GB2312"/>
          <w:b/>
          <w:color w:val="000000" w:themeColor="text1"/>
          <w:sz w:val="28"/>
          <w:szCs w:val="28"/>
          <w14:textFill>
            <w14:solidFill>
              <w14:schemeClr w14:val="tx1"/>
            </w14:solidFill>
          </w14:textFill>
        </w:rPr>
        <w:t xml:space="preserve">第二部分 </w:t>
      </w:r>
      <w:r>
        <w:rPr>
          <w:rFonts w:hAnsi="仿宋_GB2312"/>
          <w:b/>
          <w:color w:val="000000" w:themeColor="text1"/>
          <w:sz w:val="28"/>
          <w:szCs w:val="28"/>
          <w14:textFill>
            <w14:solidFill>
              <w14:schemeClr w14:val="tx1"/>
            </w14:solidFill>
          </w14:textFill>
        </w:rPr>
        <w:t>2022</w:t>
      </w:r>
      <w:r>
        <w:rPr>
          <w:rFonts w:hint="eastAsia" w:hAnsi="仿宋_GB2312"/>
          <w:b/>
          <w:color w:val="000000" w:themeColor="text1"/>
          <w:sz w:val="28"/>
          <w:szCs w:val="28"/>
          <w14:textFill>
            <w14:solidFill>
              <w14:schemeClr w14:val="tx1"/>
            </w14:solidFill>
          </w14:textFill>
        </w:rPr>
        <w:t>年度部门决算表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一、收入支出决算总表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二、收入决算表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三、支出决算表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四、财政拨款收入支出决算总表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五、一般公共预算财政拨款支出决算表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六、一般公共预算财政拨款基本支出决算表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七、一般公共预算财政拨款“三公”经费支出决算表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八、政府性基金预算财政拨款收入支出决算表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九、国有资本经营预算财政拨款支出决算表</w:t>
      </w:r>
    </w:p>
    <w:p>
      <w:pPr>
        <w:pStyle w:val="9"/>
        <w:spacing w:line="500" w:lineRule="exact"/>
        <w:rPr>
          <w:rFonts w:hint="eastAsia" w:ascii="仿宋_GB2312" w:hAnsi="仿宋_GB2312" w:cs="仿宋_GB2312"/>
          <w:b/>
          <w:color w:val="000000" w:themeColor="text1"/>
          <w:sz w:val="28"/>
          <w:szCs w:val="28"/>
          <w14:textFill>
            <w14:solidFill>
              <w14:schemeClr w14:val="tx1"/>
            </w14:solidFill>
          </w14:textFill>
        </w:rPr>
      </w:pPr>
      <w:r>
        <w:rPr>
          <w:rFonts w:hint="eastAsia" w:hAnsi="仿宋_GB2312"/>
          <w:b/>
          <w:color w:val="000000" w:themeColor="text1"/>
          <w:sz w:val="28"/>
          <w:szCs w:val="28"/>
          <w14:textFill>
            <w14:solidFill>
              <w14:schemeClr w14:val="tx1"/>
            </w14:solidFill>
          </w14:textFill>
        </w:rPr>
        <w:t xml:space="preserve">第三部分 </w:t>
      </w:r>
      <w:r>
        <w:rPr>
          <w:rFonts w:hAnsi="仿宋_GB2312"/>
          <w:b/>
          <w:color w:val="000000" w:themeColor="text1"/>
          <w:sz w:val="28"/>
          <w:szCs w:val="28"/>
          <w14:textFill>
            <w14:solidFill>
              <w14:schemeClr w14:val="tx1"/>
            </w14:solidFill>
          </w14:textFill>
        </w:rPr>
        <w:t>2022</w:t>
      </w:r>
      <w:r>
        <w:rPr>
          <w:rFonts w:hint="eastAsia" w:hAnsi="仿宋_GB2312"/>
          <w:b/>
          <w:color w:val="000000" w:themeColor="text1"/>
          <w:sz w:val="28"/>
          <w:szCs w:val="28"/>
          <w14:textFill>
            <w14:solidFill>
              <w14:schemeClr w14:val="tx1"/>
            </w14:solidFill>
          </w14:textFill>
        </w:rPr>
        <w:t>年度部门决算情况说明</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一、收入支出决算总体情况说明</w:t>
      </w:r>
    </w:p>
    <w:p>
      <w:pPr>
        <w:spacing w:line="500" w:lineRule="exact"/>
        <w:ind w:firstLine="700" w:firstLineChars="250"/>
        <w:jc w:val="left"/>
        <w:rPr>
          <w:rFonts w:hint="eastAsia" w:ascii="仿宋_GB2312" w:hAnsi="仿宋_GB2312" w:cs="仿宋_GB2312"/>
          <w:color w:val="000000" w:themeColor="text1"/>
          <w:sz w:val="28"/>
          <w:szCs w:val="28"/>
          <w14:textFill>
            <w14:solidFill>
              <w14:schemeClr w14:val="tx1"/>
            </w14:solidFill>
          </w14:textFill>
        </w:rPr>
      </w:pPr>
      <w:r>
        <w:rPr>
          <w:rFonts w:ascii="仿宋_GB2312" w:hAnsi="仿宋_GB2312" w:cs="仿宋_GB2312"/>
          <w:color w:val="000000" w:themeColor="text1"/>
          <w:sz w:val="28"/>
          <w:szCs w:val="28"/>
          <w14:textFill>
            <w14:solidFill>
              <w14:schemeClr w14:val="tx1"/>
            </w14:solidFill>
          </w14:textFill>
        </w:rPr>
        <w:t>二、收入决算情况说明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三、支出决算情况说明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themeColor="text1"/>
          <w:kern w:val="0"/>
          <w:sz w:val="28"/>
          <w:szCs w:val="28"/>
          <w14:textFill>
            <w14:solidFill>
              <w14:schemeClr w14:val="tx1"/>
            </w14:solidFill>
          </w14:textFill>
        </w:rPr>
      </w:pPr>
      <w:r>
        <w:rPr>
          <w:rFonts w:hint="eastAsia" w:ascii="仿宋_GB2312" w:hAnsi="仿宋_GB2312" w:cs="仿宋_GB2312"/>
          <w:color w:val="000000" w:themeColor="text1"/>
          <w:kern w:val="0"/>
          <w:sz w:val="28"/>
          <w:szCs w:val="28"/>
          <w14:textFill>
            <w14:solidFill>
              <w14:schemeClr w14:val="tx1"/>
            </w14:solidFill>
          </w14:textFill>
        </w:rPr>
        <w:t>八</w:t>
      </w:r>
      <w:r>
        <w:rPr>
          <w:rFonts w:ascii="仿宋_GB2312" w:hAnsi="仿宋_GB2312" w:cs="仿宋_GB2312"/>
          <w:color w:val="000000" w:themeColor="text1"/>
          <w:kern w:val="0"/>
          <w:sz w:val="28"/>
          <w:szCs w:val="28"/>
          <w14:textFill>
            <w14:solidFill>
              <w14:schemeClr w14:val="tx1"/>
            </w14:solidFill>
          </w14:textFill>
        </w:rPr>
        <w:t>、</w:t>
      </w:r>
      <w:r>
        <w:rPr>
          <w:rFonts w:hint="eastAsia" w:ascii="仿宋_GB2312" w:hAnsi="仿宋_GB2312" w:cs="仿宋_GB2312"/>
          <w:color w:val="000000" w:themeColor="text1"/>
          <w:kern w:val="0"/>
          <w:sz w:val="28"/>
          <w:szCs w:val="28"/>
          <w14:textFill>
            <w14:solidFill>
              <w14:schemeClr w14:val="tx1"/>
            </w14:solidFill>
          </w14:textFill>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themeColor="text1"/>
          <w:kern w:val="0"/>
          <w:sz w:val="28"/>
          <w:szCs w:val="28"/>
          <w14:textFill>
            <w14:solidFill>
              <w14:schemeClr w14:val="tx1"/>
            </w14:solidFill>
          </w14:textFill>
        </w:rPr>
      </w:pPr>
      <w:r>
        <w:rPr>
          <w:rFonts w:hint="eastAsia" w:ascii="仿宋_GB2312" w:hAnsi="仿宋_GB2312" w:cs="仿宋_GB2312"/>
          <w:color w:val="000000" w:themeColor="text1"/>
          <w:kern w:val="0"/>
          <w:sz w:val="28"/>
          <w:szCs w:val="28"/>
          <w14:textFill>
            <w14:solidFill>
              <w14:schemeClr w14:val="tx1"/>
            </w14:solidFill>
          </w14:textFill>
        </w:rPr>
        <w:t>九</w:t>
      </w:r>
      <w:r>
        <w:rPr>
          <w:rFonts w:ascii="仿宋_GB2312" w:hAnsi="仿宋_GB2312" w:cs="仿宋_GB2312"/>
          <w:color w:val="000000" w:themeColor="text1"/>
          <w:kern w:val="0"/>
          <w:sz w:val="28"/>
          <w:szCs w:val="28"/>
          <w14:textFill>
            <w14:solidFill>
              <w14:schemeClr w14:val="tx1"/>
            </w14:solidFill>
          </w14:textFill>
        </w:rPr>
        <w:t>、</w:t>
      </w:r>
      <w:r>
        <w:rPr>
          <w:rFonts w:hint="eastAsia" w:ascii="仿宋_GB2312" w:hAnsi="仿宋_GB2312" w:cs="仿宋_GB2312"/>
          <w:color w:val="000000" w:themeColor="text1"/>
          <w:kern w:val="0"/>
          <w:sz w:val="28"/>
          <w:szCs w:val="28"/>
          <w14:textFill>
            <w14:solidFill>
              <w14:schemeClr w14:val="tx1"/>
            </w14:solidFill>
          </w14:textFill>
        </w:rPr>
        <w:t>关于机关运行经费支出说明</w:t>
      </w:r>
    </w:p>
    <w:p>
      <w:pPr>
        <w:autoSpaceDE w:val="0"/>
        <w:autoSpaceDN w:val="0"/>
        <w:adjustRightInd w:val="0"/>
        <w:spacing w:line="500" w:lineRule="exact"/>
        <w:ind w:firstLine="700" w:firstLineChars="250"/>
        <w:jc w:val="left"/>
        <w:rPr>
          <w:rFonts w:hint="eastAsia" w:ascii="仿宋_GB2312" w:hAnsi="仿宋_GB2312" w:cs="仿宋_GB2312"/>
          <w:color w:val="000000" w:themeColor="text1"/>
          <w:kern w:val="0"/>
          <w:sz w:val="28"/>
          <w:szCs w:val="28"/>
          <w14:textFill>
            <w14:solidFill>
              <w14:schemeClr w14:val="tx1"/>
            </w14:solidFill>
          </w14:textFill>
        </w:rPr>
      </w:pPr>
      <w:r>
        <w:rPr>
          <w:rFonts w:hint="eastAsia" w:ascii="仿宋_GB2312" w:hAnsi="仿宋_GB2312" w:cs="仿宋_GB2312"/>
          <w:color w:val="000000" w:themeColor="text1"/>
          <w:kern w:val="0"/>
          <w:sz w:val="28"/>
          <w:szCs w:val="28"/>
          <w14:textFill>
            <w14:solidFill>
              <w14:schemeClr w14:val="tx1"/>
            </w14:solidFill>
          </w14:textFill>
        </w:rPr>
        <w:t>十、一般性支出情况</w:t>
      </w:r>
    </w:p>
    <w:p>
      <w:pPr>
        <w:autoSpaceDE w:val="0"/>
        <w:autoSpaceDN w:val="0"/>
        <w:adjustRightInd w:val="0"/>
        <w:spacing w:line="500" w:lineRule="exact"/>
        <w:ind w:firstLine="700" w:firstLineChars="250"/>
        <w:jc w:val="left"/>
        <w:rPr>
          <w:rFonts w:hint="eastAsia" w:ascii="仿宋_GB2312" w:hAnsi="仿宋_GB2312" w:cs="仿宋_GB2312"/>
          <w:color w:val="000000" w:themeColor="text1"/>
          <w:kern w:val="0"/>
          <w:sz w:val="28"/>
          <w:szCs w:val="28"/>
          <w14:textFill>
            <w14:solidFill>
              <w14:schemeClr w14:val="tx1"/>
            </w14:solidFill>
          </w14:textFill>
        </w:rPr>
      </w:pPr>
      <w:r>
        <w:rPr>
          <w:rFonts w:hint="eastAsia" w:ascii="仿宋_GB2312" w:hAnsi="仿宋_GB2312" w:cs="仿宋_GB2312"/>
          <w:color w:val="000000" w:themeColor="text1"/>
          <w:kern w:val="0"/>
          <w:sz w:val="28"/>
          <w:szCs w:val="28"/>
          <w14:textFill>
            <w14:solidFill>
              <w14:schemeClr w14:val="tx1"/>
            </w14:solidFill>
          </w14:textFill>
        </w:rPr>
        <w:t>十一、关于政府采购支出说明</w:t>
      </w:r>
    </w:p>
    <w:p>
      <w:pPr>
        <w:pStyle w:val="9"/>
        <w:spacing w:line="500" w:lineRule="exact"/>
        <w:ind w:firstLine="700" w:firstLineChars="250"/>
        <w:rPr>
          <w:rFonts w:hint="eastAsia" w:ascii="仿宋_GB2312" w:hAnsi="仿宋_GB2312" w:cs="仿宋_GB2312" w:eastAsiaTheme="minorEastAsia"/>
          <w:color w:val="000000" w:themeColor="text1"/>
          <w:sz w:val="28"/>
          <w:szCs w:val="28"/>
          <w14:textFill>
            <w14:solidFill>
              <w14:schemeClr w14:val="tx1"/>
            </w14:solidFill>
          </w14:textFill>
        </w:rPr>
      </w:pPr>
      <w:r>
        <w:rPr>
          <w:rFonts w:hint="eastAsia" w:ascii="仿宋_GB2312" w:hAnsi="仿宋_GB2312" w:cs="仿宋_GB2312" w:eastAsiaTheme="minorEastAsia"/>
          <w:color w:val="000000" w:themeColor="text1"/>
          <w:sz w:val="28"/>
          <w:szCs w:val="28"/>
          <w14:textFill>
            <w14:solidFill>
              <w14:schemeClr w14:val="tx1"/>
            </w14:solidFill>
          </w14:textFill>
        </w:rPr>
        <w:t>十二、关于国有资产占用情况说明</w:t>
      </w:r>
    </w:p>
    <w:p>
      <w:pPr>
        <w:pStyle w:val="9"/>
        <w:spacing w:line="500" w:lineRule="exact"/>
        <w:ind w:firstLine="700" w:firstLineChars="250"/>
        <w:rPr>
          <w:rFonts w:hint="eastAsia" w:ascii="仿宋_GB2312" w:hAnsi="仿宋_GB2312" w:cs="仿宋_GB2312" w:eastAsiaTheme="minorEastAsia"/>
          <w:color w:val="000000" w:themeColor="text1"/>
          <w:sz w:val="28"/>
          <w:szCs w:val="28"/>
          <w14:textFill>
            <w14:solidFill>
              <w14:schemeClr w14:val="tx1"/>
            </w14:solidFill>
          </w14:textFill>
        </w:rPr>
      </w:pPr>
      <w:r>
        <w:rPr>
          <w:rFonts w:hint="eastAsia" w:ascii="仿宋_GB2312" w:hAnsi="仿宋_GB2312" w:cs="仿宋_GB2312" w:eastAsiaTheme="minorEastAsia"/>
          <w:color w:val="000000" w:themeColor="text1"/>
          <w:sz w:val="28"/>
          <w:szCs w:val="28"/>
          <w14:textFill>
            <w14:solidFill>
              <w14:schemeClr w14:val="tx1"/>
            </w14:solidFill>
          </w14:textFill>
        </w:rPr>
        <w:t>十三、关</w:t>
      </w:r>
      <w:r>
        <w:rPr>
          <w:rFonts w:hint="eastAsia" w:cs="仿宋_GB2312" w:asciiTheme="minorEastAsia" w:hAnsiTheme="minorEastAsia" w:eastAsiaTheme="minorEastAsia"/>
          <w:color w:val="000000" w:themeColor="text1"/>
          <w:sz w:val="28"/>
          <w:szCs w:val="28"/>
          <w14:textFill>
            <w14:solidFill>
              <w14:schemeClr w14:val="tx1"/>
            </w14:solidFill>
          </w14:textFill>
        </w:rPr>
        <w:t>于20</w:t>
      </w:r>
      <w:r>
        <w:rPr>
          <w:rFonts w:cs="仿宋_GB2312" w:asciiTheme="minorEastAsia" w:hAnsiTheme="minorEastAsia" w:eastAsiaTheme="minorEastAsia"/>
          <w:color w:val="000000" w:themeColor="text1"/>
          <w:sz w:val="28"/>
          <w:szCs w:val="28"/>
          <w14:textFill>
            <w14:solidFill>
              <w14:schemeClr w14:val="tx1"/>
            </w14:solidFill>
          </w14:textFill>
        </w:rPr>
        <w:t>22</w:t>
      </w:r>
      <w:r>
        <w:rPr>
          <w:rFonts w:hint="eastAsia" w:cs="仿宋_GB2312" w:asciiTheme="minorEastAsia" w:hAnsiTheme="minorEastAsia" w:eastAsiaTheme="minorEastAsia"/>
          <w:color w:val="000000" w:themeColor="text1"/>
          <w:sz w:val="28"/>
          <w:szCs w:val="28"/>
          <w14:textFill>
            <w14:solidFill>
              <w14:schemeClr w14:val="tx1"/>
            </w14:solidFill>
          </w14:textFill>
        </w:rPr>
        <w:t>年</w:t>
      </w:r>
      <w:r>
        <w:rPr>
          <w:rFonts w:hint="eastAsia" w:ascii="仿宋_GB2312" w:hAnsi="仿宋_GB2312" w:cs="仿宋_GB2312" w:eastAsiaTheme="minorEastAsia"/>
          <w:color w:val="000000" w:themeColor="text1"/>
          <w:sz w:val="28"/>
          <w:szCs w:val="28"/>
          <w14:textFill>
            <w14:solidFill>
              <w14:schemeClr w14:val="tx1"/>
            </w14:solidFill>
          </w14:textFill>
        </w:rPr>
        <w:t>度预算绩效情况的说明</w:t>
      </w:r>
    </w:p>
    <w:p>
      <w:pPr>
        <w:autoSpaceDE w:val="0"/>
        <w:autoSpaceDN w:val="0"/>
        <w:adjustRightInd w:val="0"/>
        <w:spacing w:line="500" w:lineRule="exact"/>
        <w:jc w:val="left"/>
        <w:rPr>
          <w:rFonts w:ascii="黑体" w:hAnsi="黑体" w:eastAsia="黑体" w:cs="仿宋_GB2312"/>
          <w:b/>
          <w:color w:val="000000" w:themeColor="text1"/>
          <w:kern w:val="0"/>
          <w:sz w:val="28"/>
          <w:szCs w:val="28"/>
          <w14:textFill>
            <w14:solidFill>
              <w14:schemeClr w14:val="tx1"/>
            </w14:solidFill>
          </w14:textFill>
        </w:rPr>
      </w:pPr>
      <w:r>
        <w:rPr>
          <w:rFonts w:ascii="黑体" w:hAnsi="黑体" w:eastAsia="黑体" w:cs="黑体"/>
          <w:b/>
          <w:color w:val="000000" w:themeColor="text1"/>
          <w:kern w:val="0"/>
          <w:sz w:val="28"/>
          <w:szCs w:val="28"/>
          <w14:textFill>
            <w14:solidFill>
              <w14:schemeClr w14:val="tx1"/>
            </w14:solidFill>
          </w14:textFill>
        </w:rPr>
        <w:t>第四部分</w:t>
      </w:r>
      <w:r>
        <w:rPr>
          <w:rFonts w:hint="eastAsia" w:ascii="黑体" w:hAnsi="黑体" w:eastAsia="黑体" w:cs="黑体"/>
          <w:b/>
          <w:color w:val="000000" w:themeColor="text1"/>
          <w:kern w:val="0"/>
          <w:sz w:val="28"/>
          <w:szCs w:val="28"/>
          <w14:textFill>
            <w14:solidFill>
              <w14:schemeClr w14:val="tx1"/>
            </w14:solidFill>
          </w14:textFill>
        </w:rPr>
        <w:t xml:space="preserve"> 附件</w:t>
      </w: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rPr>
          <w:color w:val="000000" w:themeColor="text1"/>
          <w:sz w:val="72"/>
          <w:szCs w:val="72"/>
          <w14:textFill>
            <w14:solidFill>
              <w14:schemeClr w14:val="tx1"/>
            </w14:solidFill>
          </w14:textFill>
        </w:rPr>
      </w:pPr>
    </w:p>
    <w:p>
      <w:pPr>
        <w:pStyle w:val="9"/>
        <w:jc w:val="center"/>
        <w:rPr>
          <w:color w:val="000000" w:themeColor="text1"/>
          <w:sz w:val="84"/>
          <w:szCs w:val="84"/>
          <w14:textFill>
            <w14:solidFill>
              <w14:schemeClr w14:val="tx1"/>
            </w14:solidFill>
          </w14:textFill>
        </w:rPr>
      </w:pPr>
      <w:r>
        <w:rPr>
          <w:rFonts w:hint="eastAsia"/>
          <w:color w:val="000000" w:themeColor="text1"/>
          <w:sz w:val="84"/>
          <w:szCs w:val="84"/>
          <w14:textFill>
            <w14:solidFill>
              <w14:schemeClr w14:val="tx1"/>
            </w14:solidFill>
          </w14:textFill>
        </w:rPr>
        <w:t>第一部分</w:t>
      </w:r>
    </w:p>
    <w:p>
      <w:pPr>
        <w:pStyle w:val="9"/>
        <w:jc w:val="center"/>
        <w:rPr>
          <w:color w:val="000000" w:themeColor="text1"/>
          <w:sz w:val="84"/>
          <w:szCs w:val="84"/>
          <w14:textFill>
            <w14:solidFill>
              <w14:schemeClr w14:val="tx1"/>
            </w14:solidFill>
          </w14:textFill>
        </w:rPr>
      </w:pPr>
      <w:r>
        <w:rPr>
          <w:rFonts w:hint="eastAsia"/>
          <w:color w:val="000000" w:themeColor="text1"/>
          <w:sz w:val="84"/>
          <w:szCs w:val="84"/>
          <w14:textFill>
            <w14:solidFill>
              <w14:schemeClr w14:val="tx1"/>
            </w14:solidFill>
          </w14:textFill>
        </w:rPr>
        <w:t>南华大学附属南华医院概况</w:t>
      </w: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pStyle w:val="10"/>
        <w:ind w:left="720" w:firstLine="0" w:firstLineChars="0"/>
        <w:jc w:val="left"/>
        <w:rPr>
          <w:rFonts w:ascii="黑体" w:hAnsi="黑体" w:eastAsia="黑体"/>
          <w:color w:val="000000" w:themeColor="text1"/>
          <w:sz w:val="32"/>
          <w:szCs w:val="32"/>
          <w14:textFill>
            <w14:solidFill>
              <w14:schemeClr w14:val="tx1"/>
            </w14:solidFill>
          </w14:textFill>
        </w:rPr>
      </w:pPr>
    </w:p>
    <w:p>
      <w:pPr>
        <w:pStyle w:val="10"/>
        <w:ind w:firstLine="0" w:firstLineChars="0"/>
        <w:jc w:val="left"/>
        <w:rPr>
          <w:rFonts w:ascii="黑体" w:hAnsi="黑体" w:eastAsia="黑体"/>
          <w:color w:val="000000" w:themeColor="text1"/>
          <w:sz w:val="32"/>
          <w:szCs w:val="32"/>
          <w14:textFill>
            <w14:solidFill>
              <w14:schemeClr w14:val="tx1"/>
            </w14:solidFill>
          </w14:textFill>
        </w:rPr>
      </w:pPr>
    </w:p>
    <w:p>
      <w:pPr>
        <w:pStyle w:val="10"/>
        <w:ind w:firstLine="0" w:firstLineChars="0"/>
        <w:jc w:val="left"/>
        <w:rPr>
          <w:rFonts w:ascii="黑体" w:hAnsi="黑体" w:eastAsia="黑体"/>
          <w:color w:val="000000" w:themeColor="text1"/>
          <w:sz w:val="32"/>
          <w:szCs w:val="32"/>
          <w14:textFill>
            <w14:solidFill>
              <w14:schemeClr w14:val="tx1"/>
            </w14:solidFill>
          </w14:textFill>
        </w:rPr>
      </w:pPr>
    </w:p>
    <w:p>
      <w:pPr>
        <w:pStyle w:val="10"/>
        <w:ind w:firstLine="0" w:firstLineChars="0"/>
        <w:jc w:val="left"/>
        <w:rPr>
          <w:rFonts w:ascii="黑体" w:hAnsi="黑体" w:eastAsia="黑体"/>
          <w:color w:val="000000" w:themeColor="text1"/>
          <w:sz w:val="32"/>
          <w:szCs w:val="32"/>
          <w14:textFill>
            <w14:solidFill>
              <w14:schemeClr w14:val="tx1"/>
            </w14:solidFill>
          </w14:textFill>
        </w:rPr>
      </w:pPr>
    </w:p>
    <w:p>
      <w:pPr>
        <w:pStyle w:val="10"/>
        <w:ind w:firstLine="0" w:firstLineChars="0"/>
        <w:jc w:val="left"/>
        <w:rPr>
          <w:rFonts w:ascii="黑体" w:hAnsi="黑体" w:eastAsia="黑体"/>
          <w:color w:val="000000" w:themeColor="text1"/>
          <w:sz w:val="32"/>
          <w:szCs w:val="32"/>
          <w14:textFill>
            <w14:solidFill>
              <w14:schemeClr w14:val="tx1"/>
            </w14:solidFill>
          </w14:textFill>
        </w:rPr>
      </w:pPr>
    </w:p>
    <w:p>
      <w:pPr>
        <w:pStyle w:val="10"/>
        <w:numPr>
          <w:ilvl w:val="0"/>
          <w:numId w:val="1"/>
        </w:numPr>
        <w:ind w:firstLineChars="0"/>
        <w:jc w:val="left"/>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部门职责</w:t>
      </w:r>
    </w:p>
    <w:p>
      <w:pPr>
        <w:widowControl/>
        <w:spacing w:line="640" w:lineRule="exact"/>
        <w:ind w:firstLine="627" w:firstLineChars="19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南华大学附属南华医院是湘南地区久享盛誉的集医疗、教学、科研、预防和康复于一体的大型三级甲等综合医院。医院挂牌为国家首批核应急医学救援分队、国家药物临床试验基地、国家级住院医师规范化培训基地、中国胸痛中心及中国基层胸痛中心认证、中国房颤中心、全国老年健康急救一体化示范基地、国家级健康管理学科建设与科技创新中心、湖南省神经退行性疾病临床研究中心等，医院学科优势明显，特色突出，专业分科日益精细，学科集群效应明显。医院近年来，承担了国家级、省部级重点及一般项目50项；市厅级项目106余项。在国内外核心刊物上发表学术论文183篇，获教学、科研成果10余项。在政府的主导下，医院牵头与衡阳市七县五区一、二级医院组建100余家医联体。</w:t>
      </w:r>
    </w:p>
    <w:p>
      <w:pPr>
        <w:widowControl/>
        <w:spacing w:line="600" w:lineRule="exact"/>
        <w:rPr>
          <w:rFonts w:ascii="黑体" w:hAnsi="黑体" w:eastAsia="黑体"/>
          <w:bCs/>
          <w:color w:val="000000" w:themeColor="text1"/>
          <w:kern w:val="0"/>
          <w:sz w:val="32"/>
          <w:szCs w:val="32"/>
          <w14:textFill>
            <w14:solidFill>
              <w14:schemeClr w14:val="tx1"/>
            </w14:solidFill>
          </w14:textFill>
        </w:rPr>
      </w:pPr>
      <w:r>
        <w:rPr>
          <w:rFonts w:hint="eastAsia" w:ascii="黑体" w:hAnsi="黑体" w:eastAsia="黑体"/>
          <w:bCs/>
          <w:color w:val="000000" w:themeColor="text1"/>
          <w:kern w:val="0"/>
          <w:sz w:val="32"/>
          <w:szCs w:val="32"/>
          <w14:textFill>
            <w14:solidFill>
              <w14:schemeClr w14:val="tx1"/>
            </w14:solidFill>
          </w14:textFill>
        </w:rPr>
        <w:t>二、机构设置及决算单位构成</w:t>
      </w:r>
    </w:p>
    <w:p>
      <w:pPr>
        <w:widowControl/>
        <w:spacing w:line="600" w:lineRule="exact"/>
        <w:ind w:firstLine="320" w:firstLineChars="100"/>
        <w:rPr>
          <w:rFonts w:asciiTheme="minorEastAsia" w:hAnsiTheme="minorEastAsia"/>
          <w:bCs/>
          <w:color w:val="000000" w:themeColor="text1"/>
          <w:kern w:val="0"/>
          <w:sz w:val="32"/>
          <w:szCs w:val="32"/>
          <w14:textFill>
            <w14:solidFill>
              <w14:schemeClr w14:val="tx1"/>
            </w14:solidFill>
          </w14:textFill>
        </w:rPr>
      </w:pPr>
      <w:r>
        <w:rPr>
          <w:rFonts w:hint="eastAsia" w:asciiTheme="minorEastAsia" w:hAnsiTheme="minorEastAsia"/>
          <w:bCs/>
          <w:color w:val="000000" w:themeColor="text1"/>
          <w:kern w:val="0"/>
          <w:sz w:val="32"/>
          <w:szCs w:val="32"/>
          <w14:textFill>
            <w14:solidFill>
              <w14:schemeClr w14:val="tx1"/>
            </w14:solidFill>
          </w14:textFill>
        </w:rPr>
        <w:t>（一）内设机构设置。</w:t>
      </w:r>
    </w:p>
    <w:p>
      <w:pPr>
        <w:widowControl/>
        <w:spacing w:line="640" w:lineRule="exact"/>
        <w:ind w:firstLine="627" w:firstLineChars="19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医院开放床位1700张。现有37个临床科室，11个医技科室，18个教研室，1个临床医学研究所，1个健康管理中心，全科医疗科设置独立单元，行政管理部门19个。拥有</w:t>
      </w:r>
      <w:r>
        <w:rPr>
          <w:rFonts w:eastAsia="仿宋_GB2312"/>
          <w:color w:val="000000" w:themeColor="text1"/>
          <w:sz w:val="32"/>
          <w:szCs w:val="32"/>
          <w14:textFill>
            <w14:solidFill>
              <w14:schemeClr w14:val="tx1"/>
            </w14:solidFill>
          </w14:textFill>
        </w:rPr>
        <w:t>8</w:t>
      </w:r>
      <w:r>
        <w:rPr>
          <w:rFonts w:hint="eastAsia" w:eastAsia="仿宋_GB2312"/>
          <w:color w:val="000000" w:themeColor="text1"/>
          <w:sz w:val="32"/>
          <w:szCs w:val="32"/>
          <w14:textFill>
            <w14:solidFill>
              <w14:schemeClr w14:val="tx1"/>
            </w14:solidFill>
          </w14:textFill>
        </w:rPr>
        <w:t>个国家基地，2个国家重点建设专科，</w:t>
      </w: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个省级重点专科，</w:t>
      </w:r>
      <w:r>
        <w:rPr>
          <w:rFonts w:eastAsia="仿宋_GB2312"/>
          <w:color w:val="000000" w:themeColor="text1"/>
          <w:sz w:val="32"/>
          <w:szCs w:val="32"/>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个省级临床研究中心，2个质控中心（基地），5个南华大学创新团队，5个国家级专业委员会副主委单位，3</w:t>
      </w: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个省级专业委员会主委或副主委单位，</w:t>
      </w:r>
      <w:r>
        <w:rPr>
          <w:rFonts w:eastAsia="仿宋_GB2312"/>
          <w:color w:val="000000" w:themeColor="text1"/>
          <w:sz w:val="32"/>
          <w:szCs w:val="32"/>
          <w14:textFill>
            <w14:solidFill>
              <w14:schemeClr w14:val="tx1"/>
            </w14:solidFill>
          </w14:textFill>
        </w:rPr>
        <w:t>20</w:t>
      </w:r>
      <w:r>
        <w:rPr>
          <w:rFonts w:hint="eastAsia" w:eastAsia="仿宋_GB2312"/>
          <w:color w:val="000000" w:themeColor="text1"/>
          <w:sz w:val="32"/>
          <w:szCs w:val="32"/>
          <w14:textFill>
            <w14:solidFill>
              <w14:schemeClr w14:val="tx1"/>
            </w14:solidFill>
          </w14:textFill>
        </w:rPr>
        <w:t>个市级专业委员会主委单位。</w:t>
      </w:r>
    </w:p>
    <w:p>
      <w:pPr>
        <w:widowControl/>
        <w:spacing w:line="640" w:lineRule="exact"/>
        <w:ind w:firstLine="320" w:firstLineChars="1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(二)决算单位构成。</w:t>
      </w:r>
    </w:p>
    <w:p>
      <w:pPr>
        <w:widowControl/>
        <w:spacing w:line="640" w:lineRule="exact"/>
        <w:ind w:firstLine="627" w:firstLineChars="19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南华大学附属南华医院</w:t>
      </w:r>
      <w:r>
        <w:rPr>
          <w:rFonts w:eastAsia="仿宋_GB2312"/>
          <w:color w:val="000000" w:themeColor="text1"/>
          <w:sz w:val="32"/>
          <w:szCs w:val="32"/>
          <w14:textFill>
            <w14:solidFill>
              <w14:schemeClr w14:val="tx1"/>
            </w14:solidFill>
          </w14:textFill>
        </w:rPr>
        <w:t xml:space="preserve"> 2022年部门决算汇总公开单位构成包括：</w:t>
      </w:r>
      <w:r>
        <w:rPr>
          <w:rFonts w:hint="eastAsia" w:eastAsia="仿宋_GB2312"/>
          <w:color w:val="000000" w:themeColor="text1"/>
          <w:sz w:val="32"/>
          <w:szCs w:val="32"/>
          <w14:textFill>
            <w14:solidFill>
              <w14:schemeClr w14:val="tx1"/>
            </w14:solidFill>
          </w14:textFill>
        </w:rPr>
        <w:t>南华大学附属南华医院</w:t>
      </w:r>
      <w:r>
        <w:rPr>
          <w:rFonts w:eastAsia="仿宋_GB2312"/>
          <w:color w:val="000000" w:themeColor="text1"/>
          <w:sz w:val="32"/>
          <w:szCs w:val="32"/>
          <w14:textFill>
            <w14:solidFill>
              <w14:schemeClr w14:val="tx1"/>
            </w14:solidFill>
          </w14:textFill>
        </w:rPr>
        <w:t>本级</w:t>
      </w:r>
      <w:r>
        <w:rPr>
          <w:rFonts w:hint="eastAsia" w:eastAsia="仿宋_GB2312"/>
          <w:color w:val="000000" w:themeColor="text1"/>
          <w:sz w:val="32"/>
          <w:szCs w:val="32"/>
          <w14:textFill>
            <w14:solidFill>
              <w14:schemeClr w14:val="tx1"/>
            </w14:solidFill>
          </w14:textFill>
        </w:rPr>
        <w:t>。</w:t>
      </w:r>
    </w:p>
    <w:p>
      <w:pPr>
        <w:widowControl/>
        <w:spacing w:line="600" w:lineRule="exact"/>
        <w:ind w:firstLine="640" w:firstLineChars="200"/>
        <w:rPr>
          <w:rFonts w:asciiTheme="minorEastAsia" w:hAnsiTheme="minorEastAsia"/>
          <w:bCs/>
          <w:color w:val="000000" w:themeColor="text1"/>
          <w:kern w:val="0"/>
          <w:sz w:val="32"/>
          <w:szCs w:val="32"/>
          <w14:textFill>
            <w14:solidFill>
              <w14:schemeClr w14:val="tx1"/>
            </w14:solidFill>
          </w14:textFill>
        </w:rPr>
      </w:pPr>
    </w:p>
    <w:p>
      <w:pPr>
        <w:jc w:val="left"/>
        <w:rPr>
          <w:rFonts w:ascii="仿宋_GB2312" w:eastAsia="仿宋_GB2312" w:hAnsiTheme="minorEastAsia"/>
          <w:color w:val="000000" w:themeColor="text1"/>
          <w:sz w:val="28"/>
          <w:szCs w:val="32"/>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color w:val="000000" w:themeColor="text1"/>
          <w:sz w:val="72"/>
          <w:szCs w:val="72"/>
          <w14:textFill>
            <w14:solidFill>
              <w14:schemeClr w14:val="tx1"/>
            </w14:solidFill>
          </w14:textFill>
        </w:rPr>
      </w:pPr>
    </w:p>
    <w:p>
      <w:pPr>
        <w:rPr>
          <w:color w:val="000000" w:themeColor="text1"/>
          <w:sz w:val="72"/>
          <w:szCs w:val="72"/>
          <w14:textFill>
            <w14:solidFill>
              <w14:schemeClr w14:val="tx1"/>
            </w14:solidFill>
          </w14:textFill>
        </w:rPr>
      </w:pPr>
    </w:p>
    <w:p>
      <w:pPr>
        <w:rPr>
          <w:color w:val="000000" w:themeColor="text1"/>
          <w:sz w:val="72"/>
          <w:szCs w:val="72"/>
          <w14:textFill>
            <w14:solidFill>
              <w14:schemeClr w14:val="tx1"/>
            </w14:solidFill>
          </w14:textFill>
        </w:rPr>
      </w:pPr>
    </w:p>
    <w:p>
      <w:pPr>
        <w:pStyle w:val="9"/>
        <w:jc w:val="center"/>
        <w:rPr>
          <w:color w:val="000000" w:themeColor="text1"/>
          <w:sz w:val="84"/>
          <w:szCs w:val="84"/>
          <w14:textFill>
            <w14:solidFill>
              <w14:schemeClr w14:val="tx1"/>
            </w14:solidFill>
          </w14:textFill>
        </w:rPr>
      </w:pPr>
      <w:r>
        <w:rPr>
          <w:rFonts w:hint="eastAsia"/>
          <w:color w:val="000000" w:themeColor="text1"/>
          <w:sz w:val="84"/>
          <w:szCs w:val="84"/>
          <w14:textFill>
            <w14:solidFill>
              <w14:schemeClr w14:val="tx1"/>
            </w14:solidFill>
          </w14:textFill>
        </w:rPr>
        <w:t>第二部分</w:t>
      </w:r>
    </w:p>
    <w:p>
      <w:pPr>
        <w:pStyle w:val="9"/>
        <w:jc w:val="center"/>
        <w:rPr>
          <w:rFonts w:hint="eastAsia" w:eastAsia="黑体"/>
          <w:color w:val="000000" w:themeColor="text1"/>
          <w:sz w:val="84"/>
          <w:szCs w:val="84"/>
          <w:lang w:val="en-US" w:eastAsia="zh-CN"/>
          <w14:textFill>
            <w14:solidFill>
              <w14:schemeClr w14:val="tx1"/>
            </w14:solidFill>
          </w14:textFill>
        </w:rPr>
        <w:sectPr>
          <w:pgSz w:w="11906" w:h="16838"/>
          <w:pgMar w:top="720" w:right="720" w:bottom="720" w:left="720" w:header="851" w:footer="992" w:gutter="0"/>
          <w:cols w:space="425" w:num="1"/>
          <w:docGrid w:type="lines" w:linePitch="312" w:charSpace="0"/>
        </w:sectPr>
      </w:pPr>
      <w:r>
        <w:rPr>
          <w:rFonts w:hint="eastAsia"/>
          <w:color w:val="000000" w:themeColor="text1"/>
          <w:sz w:val="84"/>
          <w:szCs w:val="84"/>
          <w14:textFill>
            <w14:solidFill>
              <w14:schemeClr w14:val="tx1"/>
            </w14:solidFill>
          </w14:textFill>
        </w:rPr>
        <w:t>部门决算</w:t>
      </w:r>
      <w:r>
        <w:rPr>
          <w:rFonts w:hint="eastAsia"/>
          <w:color w:val="000000" w:themeColor="text1"/>
          <w:sz w:val="84"/>
          <w:szCs w:val="84"/>
          <w:lang w:val="en-US" w:eastAsia="zh-CN"/>
          <w14:textFill>
            <w14:solidFill>
              <w14:schemeClr w14:val="tx1"/>
            </w14:solidFill>
          </w14:textFill>
        </w:rPr>
        <w:t>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59"/>
        <w:gridCol w:w="815"/>
        <w:gridCol w:w="2467"/>
        <w:gridCol w:w="4384"/>
        <w:gridCol w:w="815"/>
        <w:gridCol w:w="2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2543" w:type="pct"/>
            <w:gridSpan w:val="3"/>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2456" w:type="pct"/>
            <w:gridSpan w:val="3"/>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789"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790"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61" w:type="pct"/>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789"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61" w:type="pct"/>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790"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46,077,950.00</w:t>
            </w: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1,057,379,171.51</w:t>
            </w: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8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1,672,212.65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8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8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13,372,781.60</w:t>
            </w: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1,108,579,680.41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b/>
                <w:bCs/>
                <w:i w:val="0"/>
                <w:iCs w:val="0"/>
                <w:color w:val="000000"/>
                <w:sz w:val="20"/>
                <w:szCs w:val="20"/>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78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1,116,829,903.11</w:t>
            </w: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1,110,251,893.06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78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46,771.36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78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1,527,563.96</w:t>
            </w: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8,058,802.65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89" w:type="pct"/>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404" w:type="pct"/>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790" w:type="pct"/>
            <w:tcBorders>
              <w:top w:val="nil"/>
              <w:left w:val="nil"/>
              <w:bottom w:val="single" w:color="D4D4D4" w:sz="4" w:space="0"/>
              <w:right w:val="single" w:color="D4D4D4"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1492"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78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1,118,357,467.07</w:t>
            </w:r>
          </w:p>
        </w:tc>
        <w:tc>
          <w:tcPr>
            <w:tcW w:w="140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61"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79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1,118,357,467.07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5000" w:type="pct"/>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exact"/>
        </w:trPr>
        <w:tc>
          <w:tcPr>
            <w:tcW w:w="5000" w:type="pct"/>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pStyle w:val="9"/>
        <w:jc w:val="both"/>
        <w:rPr>
          <w:rFonts w:hint="eastAsia" w:eastAsia="黑体"/>
          <w:color w:val="000000" w:themeColor="text1"/>
          <w:sz w:val="84"/>
          <w:szCs w:val="84"/>
          <w:lang w:eastAsia="zh-CN"/>
          <w14:textFill>
            <w14:solidFill>
              <w14:schemeClr w14:val="tx1"/>
            </w14:solidFill>
          </w14:textFill>
        </w:rPr>
        <w:sectPr>
          <w:pgSz w:w="16838" w:h="11906" w:orient="landscape"/>
          <w:pgMar w:top="720" w:right="720" w:bottom="720" w:left="720" w:header="851" w:footer="992" w:gutter="0"/>
          <w:cols w:space="425"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7"/>
        <w:gridCol w:w="2873"/>
        <w:gridCol w:w="1999"/>
        <w:gridCol w:w="1664"/>
        <w:gridCol w:w="1436"/>
        <w:gridCol w:w="1999"/>
        <w:gridCol w:w="1046"/>
        <w:gridCol w:w="1824"/>
        <w:gridCol w:w="1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val="0"/>
                <w:bCs w:val="0"/>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8" w:type="pct"/>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40"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533"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460"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640"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335"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584"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35"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920" w:type="pct"/>
            <w:vMerge w:val="restar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40"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33"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640"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335"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4"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35"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920" w:type="pct"/>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640"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33"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640"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335"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4"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35"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920" w:type="pct"/>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640"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33"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640"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335"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4"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35"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8" w:type="pct"/>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40"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33"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60"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35"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84"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35"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8" w:type="pct"/>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1,116,829,903.11</w:t>
            </w:r>
          </w:p>
        </w:tc>
        <w:tc>
          <w:tcPr>
            <w:tcW w:w="533"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46,077,950.00</w:t>
            </w:r>
          </w:p>
        </w:tc>
        <w:tc>
          <w:tcPr>
            <w:tcW w:w="46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1,057,379,171.51</w:t>
            </w:r>
          </w:p>
        </w:tc>
        <w:tc>
          <w:tcPr>
            <w:tcW w:w="3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5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5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13,372,781.60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2060203</w:t>
            </w:r>
          </w:p>
        </w:tc>
        <w:tc>
          <w:tcPr>
            <w:tcW w:w="92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自然科学基金</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1,050,000.00</w:t>
            </w:r>
          </w:p>
        </w:tc>
        <w:tc>
          <w:tcPr>
            <w:tcW w:w="533"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1,050,000.00</w:t>
            </w:r>
          </w:p>
        </w:tc>
        <w:tc>
          <w:tcPr>
            <w:tcW w:w="46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92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综合医院</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1,097,752,253.11</w:t>
            </w:r>
          </w:p>
        </w:tc>
        <w:tc>
          <w:tcPr>
            <w:tcW w:w="533"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27,000,300.00</w:t>
            </w:r>
          </w:p>
        </w:tc>
        <w:tc>
          <w:tcPr>
            <w:tcW w:w="46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1,057,379,171.51</w:t>
            </w:r>
          </w:p>
        </w:tc>
        <w:tc>
          <w:tcPr>
            <w:tcW w:w="3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13,372,781.60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2060303</w:t>
            </w:r>
          </w:p>
        </w:tc>
        <w:tc>
          <w:tcPr>
            <w:tcW w:w="92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高技术研究</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5,880,000.00</w:t>
            </w:r>
          </w:p>
        </w:tc>
        <w:tc>
          <w:tcPr>
            <w:tcW w:w="533"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5,880,000.00</w:t>
            </w:r>
          </w:p>
        </w:tc>
        <w:tc>
          <w:tcPr>
            <w:tcW w:w="46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2060599</w:t>
            </w:r>
          </w:p>
        </w:tc>
        <w:tc>
          <w:tcPr>
            <w:tcW w:w="92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其他科技条件与服务支出</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533"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46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92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其他公立医院支出</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1,770,000.00</w:t>
            </w:r>
          </w:p>
        </w:tc>
        <w:tc>
          <w:tcPr>
            <w:tcW w:w="533"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1,770,000.00</w:t>
            </w:r>
          </w:p>
        </w:tc>
        <w:tc>
          <w:tcPr>
            <w:tcW w:w="46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2100499</w:t>
            </w:r>
          </w:p>
        </w:tc>
        <w:tc>
          <w:tcPr>
            <w:tcW w:w="92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其他公共卫生支出</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1,617,000.00</w:t>
            </w:r>
          </w:p>
        </w:tc>
        <w:tc>
          <w:tcPr>
            <w:tcW w:w="533"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1,617,000.00</w:t>
            </w:r>
          </w:p>
        </w:tc>
        <w:tc>
          <w:tcPr>
            <w:tcW w:w="46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92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28,650.00</w:t>
            </w:r>
          </w:p>
        </w:tc>
        <w:tc>
          <w:tcPr>
            <w:tcW w:w="533"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28,650.00</w:t>
            </w:r>
          </w:p>
        </w:tc>
        <w:tc>
          <w:tcPr>
            <w:tcW w:w="46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2060901</w:t>
            </w:r>
          </w:p>
        </w:tc>
        <w:tc>
          <w:tcPr>
            <w:tcW w:w="92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科技重大专项</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900,000.00</w:t>
            </w:r>
          </w:p>
        </w:tc>
        <w:tc>
          <w:tcPr>
            <w:tcW w:w="533"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900,000.00</w:t>
            </w:r>
          </w:p>
        </w:tc>
        <w:tc>
          <w:tcPr>
            <w:tcW w:w="46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92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4,000,000.00</w:t>
            </w:r>
          </w:p>
        </w:tc>
        <w:tc>
          <w:tcPr>
            <w:tcW w:w="533"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4,000,000.00</w:t>
            </w:r>
          </w:p>
        </w:tc>
        <w:tc>
          <w:tcPr>
            <w:tcW w:w="46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92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其他技术研究与开发支出</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390,000.00</w:t>
            </w:r>
          </w:p>
        </w:tc>
        <w:tc>
          <w:tcPr>
            <w:tcW w:w="533"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390,000.00</w:t>
            </w:r>
          </w:p>
        </w:tc>
        <w:tc>
          <w:tcPr>
            <w:tcW w:w="46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2100101</w:t>
            </w:r>
          </w:p>
        </w:tc>
        <w:tc>
          <w:tcPr>
            <w:tcW w:w="92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3,342,000.00</w:t>
            </w:r>
          </w:p>
        </w:tc>
        <w:tc>
          <w:tcPr>
            <w:tcW w:w="533"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3,342,000.00</w:t>
            </w:r>
          </w:p>
        </w:tc>
        <w:tc>
          <w:tcPr>
            <w:tcW w:w="46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pStyle w:val="9"/>
        <w:jc w:val="center"/>
        <w:rPr>
          <w:rFonts w:hint="eastAsia" w:eastAsia="黑体"/>
          <w:color w:val="000000" w:themeColor="text1"/>
          <w:sz w:val="72"/>
          <w:szCs w:val="72"/>
          <w:lang w:eastAsia="zh-CN"/>
          <w14:textFill>
            <w14:solidFill>
              <w14:schemeClr w14:val="tx1"/>
            </w14:solidFill>
          </w14:textFill>
        </w:rPr>
        <w:sectPr>
          <w:pgSz w:w="16838" w:h="11906" w:orient="landscape"/>
          <w:pgMar w:top="720" w:right="720" w:bottom="720" w:left="720" w:header="851" w:footer="992" w:gutter="0"/>
          <w:cols w:space="425" w:num="1"/>
          <w:docGrid w:type="linesAndChar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7"/>
        <w:gridCol w:w="3263"/>
        <w:gridCol w:w="2533"/>
        <w:gridCol w:w="2233"/>
        <w:gridCol w:w="2233"/>
        <w:gridCol w:w="1402"/>
        <w:gridCol w:w="1402"/>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06" w:type="pct"/>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11"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715"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15"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449"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449"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451"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61"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044" w:type="pct"/>
            <w:vMerge w:val="restar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11"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715"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715"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51"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61"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44" w:type="pct"/>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811"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715"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715"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51"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1"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44" w:type="pct"/>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811"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715"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715"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51"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06" w:type="pct"/>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11"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15"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15"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49"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9"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51"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06" w:type="pct"/>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1,110,251,893.06</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573,464,055.64</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536,787,837.42</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45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2060599</w:t>
            </w:r>
          </w:p>
        </w:tc>
        <w:tc>
          <w:tcPr>
            <w:tcW w:w="104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其他科技条件与服务支出</w:t>
            </w:r>
          </w:p>
        </w:tc>
        <w:tc>
          <w:tcPr>
            <w:tcW w:w="8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301,575.75</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301,575.75</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2060203</w:t>
            </w:r>
          </w:p>
        </w:tc>
        <w:tc>
          <w:tcPr>
            <w:tcW w:w="104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自然科学基金</w:t>
            </w:r>
          </w:p>
        </w:tc>
        <w:tc>
          <w:tcPr>
            <w:tcW w:w="8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401,665.21</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401,665.21</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6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104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8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6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104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其他公立医院支出</w:t>
            </w:r>
          </w:p>
        </w:tc>
        <w:tc>
          <w:tcPr>
            <w:tcW w:w="8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1,770,000.00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1,770,000.00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2060901</w:t>
            </w:r>
          </w:p>
        </w:tc>
        <w:tc>
          <w:tcPr>
            <w:tcW w:w="104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科技重大专项</w:t>
            </w:r>
          </w:p>
        </w:tc>
        <w:tc>
          <w:tcPr>
            <w:tcW w:w="8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538,619.14</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538,619.14</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2100499</w:t>
            </w:r>
          </w:p>
        </w:tc>
        <w:tc>
          <w:tcPr>
            <w:tcW w:w="104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其他公共卫生支出</w:t>
            </w:r>
          </w:p>
        </w:tc>
        <w:tc>
          <w:tcPr>
            <w:tcW w:w="8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1,733,548.66</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1,733,548.66</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104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8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104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综合医院</w:t>
            </w:r>
          </w:p>
        </w:tc>
        <w:tc>
          <w:tcPr>
            <w:tcW w:w="8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1,097,705,481.75</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570,122,055.64</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527,583,426.11</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6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2060303</w:t>
            </w:r>
          </w:p>
        </w:tc>
        <w:tc>
          <w:tcPr>
            <w:tcW w:w="104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高技术研究</w:t>
            </w:r>
          </w:p>
        </w:tc>
        <w:tc>
          <w:tcPr>
            <w:tcW w:w="8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229,417.55</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229,417.55</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2060902</w:t>
            </w:r>
          </w:p>
        </w:tc>
        <w:tc>
          <w:tcPr>
            <w:tcW w:w="104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重点研发计划</w:t>
            </w:r>
          </w:p>
        </w:tc>
        <w:tc>
          <w:tcPr>
            <w:tcW w:w="8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49,750.00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49,750.00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2060799</w:t>
            </w:r>
          </w:p>
        </w:tc>
        <w:tc>
          <w:tcPr>
            <w:tcW w:w="104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其他科学技术普及支出</w:t>
            </w:r>
          </w:p>
        </w:tc>
        <w:tc>
          <w:tcPr>
            <w:tcW w:w="8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49,916.00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49,916.00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6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104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其他技术研究与开发支出</w:t>
            </w:r>
          </w:p>
        </w:tc>
        <w:tc>
          <w:tcPr>
            <w:tcW w:w="8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101,269.00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101,269.00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6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2100101</w:t>
            </w:r>
          </w:p>
        </w:tc>
        <w:tc>
          <w:tcPr>
            <w:tcW w:w="104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8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3,342,000.00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3,342,000.00</w:t>
            </w:r>
          </w:p>
        </w:tc>
        <w:tc>
          <w:tcPr>
            <w:tcW w:w="715"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pStyle w:val="9"/>
        <w:jc w:val="center"/>
        <w:rPr>
          <w:rFonts w:hint="eastAsia" w:eastAsia="黑体"/>
          <w:color w:val="000000" w:themeColor="text1"/>
          <w:sz w:val="72"/>
          <w:szCs w:val="72"/>
          <w:lang w:eastAsia="zh-CN"/>
          <w14:textFill>
            <w14:solidFill>
              <w14:schemeClr w14:val="tx1"/>
            </w14:solidFill>
          </w14:textFill>
        </w:rPr>
        <w:sectPr>
          <w:pgSz w:w="16838" w:h="11906" w:orient="landscape"/>
          <w:pgMar w:top="720" w:right="720" w:bottom="720" w:left="720" w:header="851" w:footer="992" w:gutter="0"/>
          <w:cols w:space="425" w:num="1"/>
          <w:docGrid w:type="linesAndChar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6"/>
        <w:gridCol w:w="511"/>
        <w:gridCol w:w="1646"/>
        <w:gridCol w:w="3516"/>
        <w:gridCol w:w="512"/>
        <w:gridCol w:w="1646"/>
        <w:gridCol w:w="1914"/>
        <w:gridCol w:w="1271"/>
        <w:gridCol w:w="1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gridSpan w:val="3"/>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0" w:type="auto"/>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0" w:type="auto"/>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0" w:type="auto"/>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2" w:hRule="atLeast"/>
        </w:trPr>
        <w:tc>
          <w:tcPr>
            <w:tcW w:w="0" w:type="auto"/>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46,077,950.00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1,672,212.65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1,672,212.65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37,874,498.66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37,874,498.66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46,077,950.00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39,546,711.31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39,546,711.31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1,527,563.96</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8,058,802.65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8,058,802.65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1,527,563.96</w:t>
            </w:r>
          </w:p>
        </w:tc>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47,605,513.96</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47,605,513.96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47,605,513.96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atLeast"/>
        </w:trPr>
        <w:tc>
          <w:tcPr>
            <w:tcW w:w="0" w:type="auto"/>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bl>
    <w:p>
      <w:pPr>
        <w:pStyle w:val="9"/>
        <w:jc w:val="both"/>
        <w:rPr>
          <w:rFonts w:hint="eastAsia" w:eastAsia="黑体"/>
          <w:color w:val="000000" w:themeColor="text1"/>
          <w:sz w:val="72"/>
          <w:szCs w:val="72"/>
          <w:lang w:eastAsia="zh-CN"/>
          <w14:textFill>
            <w14:solidFill>
              <w14:schemeClr w14:val="tx1"/>
            </w14:solidFill>
          </w14:textFill>
        </w:rPr>
        <w:sectPr>
          <w:pgSz w:w="16838" w:h="11906" w:orient="landscape"/>
          <w:pgMar w:top="720" w:right="720" w:bottom="720" w:left="720" w:header="851" w:footer="992" w:gutter="0"/>
          <w:cols w:space="425" w:num="1"/>
          <w:docGrid w:type="linesAndChars" w:linePitch="312" w:charSpace="0"/>
        </w:sectPr>
      </w:pPr>
    </w:p>
    <w:p>
      <w:pPr>
        <w:pStyle w:val="9"/>
        <w:jc w:val="both"/>
        <w:rPr>
          <w:color w:val="000000" w:themeColor="text1"/>
          <w:sz w:val="72"/>
          <w:szCs w:val="72"/>
          <w14:textFill>
            <w14:solidFill>
              <w14:schemeClr w14:val="tx1"/>
            </w14:solidFill>
          </w14:textFill>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96"/>
        <w:gridCol w:w="4622"/>
        <w:gridCol w:w="3160"/>
        <w:gridCol w:w="3160"/>
        <w:gridCol w:w="3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91" w:type="pct"/>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008" w:type="pct"/>
            <w:gridSpan w:val="3"/>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11"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479" w:type="pct"/>
            <w:vMerge w:val="restar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12"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12"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84"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11"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479" w:type="pct"/>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012"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12"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11"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479" w:type="pct"/>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012"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12"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91" w:type="pct"/>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12"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2"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84" w:type="pc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91" w:type="pct"/>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39,546,711.31</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30,342,300.00</w:t>
            </w:r>
          </w:p>
        </w:tc>
        <w:tc>
          <w:tcPr>
            <w:tcW w:w="9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9,204,411.31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2060303</w:t>
            </w:r>
          </w:p>
        </w:tc>
        <w:tc>
          <w:tcPr>
            <w:tcW w:w="147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高技术研究</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229,417.55</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229,417.55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147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其他公立医院支出</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1,770,000.00</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2060902</w:t>
            </w:r>
          </w:p>
        </w:tc>
        <w:tc>
          <w:tcPr>
            <w:tcW w:w="147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重点研发计划</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49,750.00</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147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综合医院</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27,000,300.00</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27,000,300.00</w:t>
            </w:r>
          </w:p>
        </w:tc>
        <w:tc>
          <w:tcPr>
            <w:tcW w:w="9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147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4,000,000.00</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147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28,650.00</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2060599</w:t>
            </w:r>
          </w:p>
        </w:tc>
        <w:tc>
          <w:tcPr>
            <w:tcW w:w="147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其他科技条件与服务支出</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301,575.75</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301,575.75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2060203</w:t>
            </w:r>
          </w:p>
        </w:tc>
        <w:tc>
          <w:tcPr>
            <w:tcW w:w="147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自然科学基金</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401,665.21</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401,665.21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2100499</w:t>
            </w:r>
          </w:p>
        </w:tc>
        <w:tc>
          <w:tcPr>
            <w:tcW w:w="147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其他公共卫生支出</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1,733,548.66</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1,733,548.66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2060901</w:t>
            </w:r>
          </w:p>
        </w:tc>
        <w:tc>
          <w:tcPr>
            <w:tcW w:w="147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科技重大专项</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538,619.14</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538,619.14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2060799</w:t>
            </w:r>
          </w:p>
        </w:tc>
        <w:tc>
          <w:tcPr>
            <w:tcW w:w="147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其他科学技术普及支出</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49,916.00</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2100101</w:t>
            </w:r>
          </w:p>
        </w:tc>
        <w:tc>
          <w:tcPr>
            <w:tcW w:w="147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3,342,000.00</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3,342,000.00</w:t>
            </w:r>
          </w:p>
        </w:tc>
        <w:tc>
          <w:tcPr>
            <w:tcW w:w="9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11"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1479"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其他技术研究与开发支出</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101,269.00</w:t>
            </w:r>
          </w:p>
        </w:tc>
        <w:tc>
          <w:tcPr>
            <w:tcW w:w="1012"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84"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pStyle w:val="9"/>
        <w:jc w:val="center"/>
        <w:rPr>
          <w:rFonts w:hint="eastAsia" w:eastAsia="黑体"/>
          <w:color w:val="000000" w:themeColor="text1"/>
          <w:sz w:val="72"/>
          <w:szCs w:val="72"/>
          <w:lang w:eastAsia="zh-CN"/>
          <w14:textFill>
            <w14:solidFill>
              <w14:schemeClr w14:val="tx1"/>
            </w14:solidFill>
          </w14:textFill>
        </w:rPr>
      </w:pPr>
    </w:p>
    <w:p>
      <w:pPr>
        <w:pStyle w:val="9"/>
        <w:jc w:val="center"/>
        <w:rPr>
          <w:rFonts w:hint="eastAsia" w:eastAsia="黑体"/>
          <w:color w:val="000000" w:themeColor="text1"/>
          <w:sz w:val="10"/>
          <w:szCs w:val="10"/>
          <w:lang w:eastAsia="zh-CN"/>
          <w14:textFill>
            <w14:solidFill>
              <w14:schemeClr w14:val="tx1"/>
            </w14:solidFill>
          </w14:textFill>
        </w:rPr>
      </w:pPr>
    </w:p>
    <w:p>
      <w:pPr>
        <w:pStyle w:val="9"/>
        <w:jc w:val="center"/>
        <w:rPr>
          <w:rFonts w:hint="eastAsia" w:eastAsia="黑体"/>
          <w:color w:val="000000" w:themeColor="text1"/>
          <w:sz w:val="10"/>
          <w:szCs w:val="10"/>
          <w:lang w:eastAsia="zh-CN"/>
          <w14:textFill>
            <w14:solidFill>
              <w14:schemeClr w14:val="tx1"/>
            </w14:solidFill>
          </w14:textFill>
        </w:rPr>
      </w:pPr>
    </w:p>
    <w:p>
      <w:pPr>
        <w:pStyle w:val="9"/>
        <w:jc w:val="center"/>
        <w:rPr>
          <w:rFonts w:hint="eastAsia" w:eastAsia="黑体"/>
          <w:color w:val="000000" w:themeColor="text1"/>
          <w:sz w:val="10"/>
          <w:szCs w:val="10"/>
          <w:lang w:eastAsia="zh-CN"/>
          <w14:textFill>
            <w14:solidFill>
              <w14:schemeClr w14:val="tx1"/>
            </w14:solidFill>
          </w14:textFill>
        </w:rPr>
      </w:pPr>
    </w:p>
    <w:p>
      <w:pPr>
        <w:pStyle w:val="9"/>
        <w:jc w:val="center"/>
        <w:rPr>
          <w:rFonts w:hint="eastAsia" w:eastAsia="黑体"/>
          <w:color w:val="000000" w:themeColor="text1"/>
          <w:sz w:val="10"/>
          <w:szCs w:val="10"/>
          <w:lang w:eastAsia="zh-CN"/>
          <w14:textFill>
            <w14:solidFill>
              <w14:schemeClr w14:val="tx1"/>
            </w14:solidFill>
          </w14:textFill>
        </w:rPr>
      </w:pPr>
    </w:p>
    <w:p>
      <w:pPr>
        <w:pStyle w:val="9"/>
        <w:jc w:val="center"/>
        <w:rPr>
          <w:rFonts w:hint="eastAsia" w:eastAsia="黑体"/>
          <w:color w:val="000000" w:themeColor="text1"/>
          <w:sz w:val="10"/>
          <w:szCs w:val="10"/>
          <w:lang w:eastAsia="zh-CN"/>
          <w14:textFill>
            <w14:solidFill>
              <w14:schemeClr w14:val="tx1"/>
            </w14:solidFill>
          </w14:textFill>
        </w:rPr>
      </w:pPr>
    </w:p>
    <w:tbl>
      <w:tblPr>
        <w:tblStyle w:val="5"/>
        <w:tblpPr w:leftFromText="180" w:rightFromText="180" w:vertAnchor="text" w:horzAnchor="page" w:tblpX="815" w:tblpY="18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5"/>
        <w:gridCol w:w="3366"/>
        <w:gridCol w:w="1581"/>
        <w:gridCol w:w="878"/>
        <w:gridCol w:w="2400"/>
        <w:gridCol w:w="665"/>
        <w:gridCol w:w="891"/>
        <w:gridCol w:w="4206"/>
        <w:gridCol w:w="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39" w:hRule="exact"/>
        </w:trPr>
        <w:tc>
          <w:tcPr>
            <w:tcW w:w="1556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6"/>
                <w:szCs w:val="36"/>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5792" w:type="dxa"/>
            <w:gridSpan w:val="3"/>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776" w:type="dxa"/>
            <w:gridSpan w:val="6"/>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exact"/>
        </w:trPr>
        <w:tc>
          <w:tcPr>
            <w:tcW w:w="845"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366"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81"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78"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40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65"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91"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4206"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36"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2" w:hRule="exact"/>
        </w:trPr>
        <w:tc>
          <w:tcPr>
            <w:tcW w:w="84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3366"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78"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240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66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91"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206"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736"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30,304,300.00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30,304,300.00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4206"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736"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845"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3366"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1581"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400"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6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1"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4206"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736"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4211" w:type="dxa"/>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581"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30,342,300.00</w:t>
            </w:r>
          </w:p>
        </w:tc>
        <w:tc>
          <w:tcPr>
            <w:tcW w:w="9040" w:type="dxa"/>
            <w:gridSpan w:val="5"/>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73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5568"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99"/>
        <w:gridCol w:w="1299"/>
        <w:gridCol w:w="1299"/>
        <w:gridCol w:w="1299"/>
        <w:gridCol w:w="1302"/>
        <w:gridCol w:w="1312"/>
        <w:gridCol w:w="1299"/>
        <w:gridCol w:w="1299"/>
        <w:gridCol w:w="1299"/>
        <w:gridCol w:w="1299"/>
        <w:gridCol w:w="1302"/>
        <w:gridCol w:w="1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 xml:space="preserve"> 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00" w:type="pct"/>
            <w:gridSpan w:val="6"/>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2500" w:type="pct"/>
            <w:gridSpan w:val="6"/>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6"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6"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249" w:type="pct"/>
            <w:gridSpan w:val="3"/>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416"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416"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6"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249" w:type="pct"/>
            <w:gridSpan w:val="3"/>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416" w:type="pct"/>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6"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416"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416" w:type="pct"/>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16" w:type="pc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6"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 w:type="pct"/>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pStyle w:val="9"/>
        <w:jc w:val="center"/>
        <w:rPr>
          <w:rFonts w:hint="eastAsia"/>
          <w:color w:val="000000" w:themeColor="text1"/>
          <w:sz w:val="84"/>
          <w:szCs w:val="84"/>
          <w14:textFill>
            <w14:solidFill>
              <w14:schemeClr w14:val="tx1"/>
            </w14:solidFill>
          </w14:textFill>
        </w:rPr>
      </w:pPr>
    </w:p>
    <w:p>
      <w:pPr>
        <w:pStyle w:val="9"/>
        <w:jc w:val="center"/>
        <w:rPr>
          <w:rFonts w:hint="eastAsia"/>
          <w:color w:val="000000" w:themeColor="text1"/>
          <w:sz w:val="84"/>
          <w:szCs w:val="84"/>
          <w14:textFill>
            <w14:solidFill>
              <w14:schemeClr w14:val="tx1"/>
            </w14:solidFill>
          </w14:textFill>
        </w:rPr>
      </w:pPr>
    </w:p>
    <w:p>
      <w:pPr>
        <w:pStyle w:val="9"/>
        <w:jc w:val="center"/>
        <w:rPr>
          <w:rFonts w:hint="eastAsia"/>
          <w:color w:val="000000" w:themeColor="text1"/>
          <w:sz w:val="84"/>
          <w:szCs w:val="84"/>
          <w14:textFill>
            <w14:solidFill>
              <w14:schemeClr w14:val="tx1"/>
            </w14:solidFill>
          </w14:textFill>
        </w:rPr>
      </w:pPr>
    </w:p>
    <w:p>
      <w:pPr>
        <w:pStyle w:val="9"/>
        <w:jc w:val="center"/>
        <w:rPr>
          <w:rFonts w:hint="eastAsia"/>
          <w:color w:val="000000" w:themeColor="text1"/>
          <w:sz w:val="84"/>
          <w:szCs w:val="84"/>
          <w14:textFill>
            <w14:solidFill>
              <w14:schemeClr w14:val="tx1"/>
            </w14:solidFill>
          </w14:textFill>
        </w:rPr>
      </w:pPr>
    </w:p>
    <w:p>
      <w:pPr>
        <w:pStyle w:val="9"/>
        <w:jc w:val="center"/>
        <w:rPr>
          <w:rFonts w:hint="eastAsia"/>
          <w:color w:val="000000" w:themeColor="text1"/>
          <w:sz w:val="84"/>
          <w:szCs w:val="84"/>
          <w14:textFill>
            <w14:solidFill>
              <w14:schemeClr w14:val="tx1"/>
            </w14:solidFill>
          </w14:textFill>
        </w:rPr>
        <w:sectPr>
          <w:pgSz w:w="16838" w:h="11906" w:orient="landscape"/>
          <w:pgMar w:top="607" w:right="720" w:bottom="607" w:left="720" w:header="851" w:footer="992" w:gutter="0"/>
          <w:cols w:space="425" w:num="1"/>
          <w:docGrid w:type="linesAndChars" w:linePitch="312" w:charSpace="0"/>
        </w:sectPr>
      </w:pPr>
    </w:p>
    <w:p>
      <w:pPr>
        <w:pStyle w:val="9"/>
        <w:jc w:val="center"/>
        <w:rPr>
          <w:rFonts w:hint="eastAsia"/>
          <w:color w:val="000000" w:themeColor="text1"/>
          <w:sz w:val="84"/>
          <w:szCs w:val="84"/>
          <w14:textFill>
            <w14:solidFill>
              <w14:schemeClr w14:val="tx1"/>
            </w14:solidFill>
          </w14:textFill>
        </w:rPr>
      </w:pPr>
    </w:p>
    <w:p>
      <w:pPr>
        <w:pStyle w:val="9"/>
        <w:jc w:val="center"/>
        <w:rPr>
          <w:rFonts w:hint="eastAsia"/>
          <w:color w:val="000000" w:themeColor="text1"/>
          <w:sz w:val="84"/>
          <w:szCs w:val="84"/>
          <w14:textFill>
            <w14:solidFill>
              <w14:schemeClr w14:val="tx1"/>
            </w14:solidFill>
          </w14:textFill>
        </w:rPr>
      </w:pPr>
    </w:p>
    <w:p>
      <w:pPr>
        <w:pStyle w:val="9"/>
        <w:jc w:val="center"/>
        <w:rPr>
          <w:rFonts w:hint="eastAsia"/>
          <w:color w:val="000000" w:themeColor="text1"/>
          <w:sz w:val="84"/>
          <w:szCs w:val="84"/>
          <w14:textFill>
            <w14:solidFill>
              <w14:schemeClr w14:val="tx1"/>
            </w14:solidFill>
          </w14:textFill>
        </w:rPr>
      </w:pPr>
    </w:p>
    <w:p>
      <w:pPr>
        <w:pStyle w:val="9"/>
        <w:jc w:val="center"/>
        <w:rPr>
          <w:rFonts w:hint="eastAsia"/>
          <w:color w:val="000000" w:themeColor="text1"/>
          <w:sz w:val="84"/>
          <w:szCs w:val="84"/>
          <w14:textFill>
            <w14:solidFill>
              <w14:schemeClr w14:val="tx1"/>
            </w14:solidFill>
          </w14:textFill>
        </w:rPr>
      </w:pPr>
    </w:p>
    <w:p>
      <w:pPr>
        <w:pStyle w:val="9"/>
        <w:jc w:val="center"/>
        <w:rPr>
          <w:color w:val="000000" w:themeColor="text1"/>
          <w:sz w:val="84"/>
          <w:szCs w:val="84"/>
          <w14:textFill>
            <w14:solidFill>
              <w14:schemeClr w14:val="tx1"/>
            </w14:solidFill>
          </w14:textFill>
        </w:rPr>
      </w:pPr>
      <w:r>
        <w:rPr>
          <w:rFonts w:hint="eastAsia"/>
          <w:color w:val="000000" w:themeColor="text1"/>
          <w:sz w:val="84"/>
          <w:szCs w:val="84"/>
          <w14:textFill>
            <w14:solidFill>
              <w14:schemeClr w14:val="tx1"/>
            </w14:solidFill>
          </w14:textFill>
        </w:rPr>
        <w:t>第三部分</w:t>
      </w:r>
    </w:p>
    <w:p>
      <w:pPr>
        <w:pStyle w:val="9"/>
        <w:jc w:val="center"/>
        <w:rPr>
          <w:color w:val="000000" w:themeColor="text1"/>
          <w:sz w:val="84"/>
          <w:szCs w:val="84"/>
          <w14:textFill>
            <w14:solidFill>
              <w14:schemeClr w14:val="tx1"/>
            </w14:solidFill>
          </w14:textFill>
        </w:rPr>
      </w:pPr>
    </w:p>
    <w:p>
      <w:pPr>
        <w:pStyle w:val="9"/>
        <w:jc w:val="center"/>
        <w:rPr>
          <w:color w:val="000000" w:themeColor="text1"/>
          <w:sz w:val="70"/>
          <w:szCs w:val="70"/>
          <w14:textFill>
            <w14:solidFill>
              <w14:schemeClr w14:val="tx1"/>
            </w14:solidFill>
          </w14:textFill>
        </w:rPr>
      </w:pPr>
      <w:r>
        <w:rPr>
          <w:rFonts w:hint="eastAsia"/>
          <w:color w:val="000000" w:themeColor="text1"/>
          <w:sz w:val="84"/>
          <w:szCs w:val="84"/>
          <w14:textFill>
            <w14:solidFill>
              <w14:schemeClr w14:val="tx1"/>
            </w14:solidFill>
          </w14:textFill>
        </w:rPr>
        <w:t>202</w:t>
      </w:r>
      <w:r>
        <w:rPr>
          <w:color w:val="000000" w:themeColor="text1"/>
          <w:sz w:val="84"/>
          <w:szCs w:val="84"/>
          <w14:textFill>
            <w14:solidFill>
              <w14:schemeClr w14:val="tx1"/>
            </w14:solidFill>
          </w14:textFill>
        </w:rPr>
        <w:t>2</w:t>
      </w:r>
      <w:r>
        <w:rPr>
          <w:rFonts w:hint="eastAsia"/>
          <w:color w:val="000000" w:themeColor="text1"/>
          <w:sz w:val="84"/>
          <w:szCs w:val="84"/>
          <w14:textFill>
            <w14:solidFill>
              <w14:schemeClr w14:val="tx1"/>
            </w14:solidFill>
          </w14:textFill>
        </w:rPr>
        <w:t>年度部门决算情况说明</w:t>
      </w:r>
    </w:p>
    <w:p>
      <w:pPr>
        <w:widowControl/>
        <w:jc w:val="left"/>
        <w:rPr>
          <w:rFonts w:asciiTheme="minorEastAsia" w:hAnsiTheme="minorEastAsia"/>
          <w:color w:val="000000" w:themeColor="text1"/>
          <w:sz w:val="32"/>
          <w:szCs w:val="32"/>
          <w14:textFill>
            <w14:solidFill>
              <w14:schemeClr w14:val="tx1"/>
            </w14:solidFill>
          </w14:textFill>
        </w:rPr>
      </w:pPr>
      <w:r>
        <w:rPr>
          <w:color w:val="000000" w:themeColor="text1"/>
          <w:sz w:val="70"/>
          <w:szCs w:val="70"/>
          <w14:textFill>
            <w14:solidFill>
              <w14:schemeClr w14:val="tx1"/>
            </w14:solidFill>
          </w14:textFill>
        </w:rPr>
        <w:br w:type="page"/>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一、收入支出决算总体情况说明</w:t>
      </w:r>
    </w:p>
    <w:p>
      <w:pPr>
        <w:widowControl/>
        <w:ind w:firstLine="640" w:firstLineChars="200"/>
        <w:jc w:val="left"/>
        <w:rPr>
          <w:rFonts w:asciiTheme="minorEastAsia" w:hAnsiTheme="minorEastAsia"/>
          <w:color w:val="000000" w:themeColor="text1"/>
          <w:sz w:val="32"/>
          <w:szCs w:val="32"/>
          <w14:textFill>
            <w14:solidFill>
              <w14:schemeClr w14:val="tx1"/>
            </w14:solidFill>
          </w14:textFill>
        </w:rPr>
      </w:pPr>
      <w:r>
        <w:rPr>
          <w:rFonts w:hint="eastAsia" w:asciiTheme="minorEastAsia" w:hAnsiTheme="minorEastAsia"/>
          <w:color w:val="000000" w:themeColor="text1"/>
          <w:sz w:val="32"/>
          <w:szCs w:val="32"/>
          <w14:textFill>
            <w14:solidFill>
              <w14:schemeClr w14:val="tx1"/>
            </w14:solidFill>
          </w14:textFill>
        </w:rPr>
        <w:t>20</w:t>
      </w:r>
      <w:r>
        <w:rPr>
          <w:rFonts w:asciiTheme="minorEastAsia" w:hAnsiTheme="minorEastAsia"/>
          <w:color w:val="000000" w:themeColor="text1"/>
          <w:sz w:val="32"/>
          <w:szCs w:val="32"/>
          <w14:textFill>
            <w14:solidFill>
              <w14:schemeClr w14:val="tx1"/>
            </w14:solidFill>
          </w14:textFill>
        </w:rPr>
        <w:t>22</w:t>
      </w:r>
      <w:r>
        <w:rPr>
          <w:rFonts w:hint="eastAsia" w:asciiTheme="minorEastAsia" w:hAnsiTheme="minorEastAsia"/>
          <w:color w:val="000000" w:themeColor="text1"/>
          <w:sz w:val="32"/>
          <w:szCs w:val="32"/>
          <w14:textFill>
            <w14:solidFill>
              <w14:schemeClr w14:val="tx1"/>
            </w14:solidFill>
          </w14:textFill>
        </w:rPr>
        <w:t>年度收入总计1</w:t>
      </w:r>
      <w:r>
        <w:rPr>
          <w:rFonts w:asciiTheme="minorEastAsia" w:hAnsiTheme="minorEastAsia"/>
          <w:color w:val="000000" w:themeColor="text1"/>
          <w:sz w:val="32"/>
          <w:szCs w:val="32"/>
          <w14:textFill>
            <w14:solidFill>
              <w14:schemeClr w14:val="tx1"/>
            </w14:solidFill>
          </w14:textFill>
        </w:rPr>
        <w:t>11682.99</w:t>
      </w:r>
      <w:r>
        <w:rPr>
          <w:rFonts w:hint="eastAsia" w:asciiTheme="minorEastAsia" w:hAnsiTheme="minorEastAsia"/>
          <w:color w:val="000000" w:themeColor="text1"/>
          <w:sz w:val="32"/>
          <w:szCs w:val="32"/>
          <w14:textFill>
            <w14:solidFill>
              <w14:schemeClr w14:val="tx1"/>
            </w14:solidFill>
          </w14:textFill>
        </w:rPr>
        <w:t>万元。与上年相比，增加9</w:t>
      </w:r>
      <w:r>
        <w:rPr>
          <w:rFonts w:asciiTheme="minorEastAsia" w:hAnsiTheme="minorEastAsia"/>
          <w:color w:val="000000" w:themeColor="text1"/>
          <w:sz w:val="32"/>
          <w:szCs w:val="32"/>
          <w14:textFill>
            <w14:solidFill>
              <w14:schemeClr w14:val="tx1"/>
            </w14:solidFill>
          </w14:textFill>
        </w:rPr>
        <w:t>624.83</w:t>
      </w:r>
      <w:r>
        <w:rPr>
          <w:rFonts w:hint="eastAsia" w:asciiTheme="minorEastAsia" w:hAnsiTheme="minorEastAsia"/>
          <w:color w:val="000000" w:themeColor="text1"/>
          <w:sz w:val="32"/>
          <w:szCs w:val="32"/>
          <w14:textFill>
            <w14:solidFill>
              <w14:schemeClr w14:val="tx1"/>
            </w14:solidFill>
          </w14:textFill>
        </w:rPr>
        <w:t>万元，增长</w:t>
      </w:r>
      <w:r>
        <w:rPr>
          <w:rFonts w:asciiTheme="minorEastAsia" w:hAnsiTheme="minorEastAsia"/>
          <w:color w:val="000000" w:themeColor="text1"/>
          <w:sz w:val="32"/>
          <w:szCs w:val="32"/>
          <w14:textFill>
            <w14:solidFill>
              <w14:schemeClr w14:val="tx1"/>
            </w14:solidFill>
          </w14:textFill>
        </w:rPr>
        <w:t>9.43</w:t>
      </w:r>
      <w:r>
        <w:rPr>
          <w:rFonts w:hint="eastAsia" w:asciiTheme="minorEastAsia" w:hAnsiTheme="minorEastAsia"/>
          <w:color w:val="000000" w:themeColor="text1"/>
          <w:sz w:val="32"/>
          <w:szCs w:val="32"/>
          <w14:textFill>
            <w14:solidFill>
              <w14:schemeClr w14:val="tx1"/>
            </w14:solidFill>
          </w14:textFill>
        </w:rPr>
        <w:t>%，除业务收入增长以外，2</w:t>
      </w:r>
      <w:r>
        <w:rPr>
          <w:rFonts w:asciiTheme="minorEastAsia" w:hAnsiTheme="minorEastAsia"/>
          <w:color w:val="000000" w:themeColor="text1"/>
          <w:sz w:val="32"/>
          <w:szCs w:val="32"/>
          <w14:textFill>
            <w14:solidFill>
              <w14:schemeClr w14:val="tx1"/>
            </w14:solidFill>
          </w14:textFill>
        </w:rPr>
        <w:t>022</w:t>
      </w:r>
      <w:r>
        <w:rPr>
          <w:rFonts w:hint="eastAsia" w:asciiTheme="minorEastAsia" w:hAnsiTheme="minorEastAsia"/>
          <w:color w:val="000000" w:themeColor="text1"/>
          <w:sz w:val="32"/>
          <w:szCs w:val="32"/>
          <w14:textFill>
            <w14:solidFill>
              <w14:schemeClr w14:val="tx1"/>
            </w14:solidFill>
          </w14:textFill>
        </w:rPr>
        <w:t>年度收回以前年度的医保资金增加。2022年度支出总计</w:t>
      </w:r>
      <w:r>
        <w:rPr>
          <w:rFonts w:asciiTheme="minorEastAsia" w:hAnsiTheme="minorEastAsia"/>
          <w:color w:val="000000" w:themeColor="text1"/>
          <w:sz w:val="32"/>
          <w:szCs w:val="32"/>
          <w14:textFill>
            <w14:solidFill>
              <w14:schemeClr w14:val="tx1"/>
            </w14:solidFill>
          </w14:textFill>
        </w:rPr>
        <w:t>111025.19</w:t>
      </w:r>
      <w:r>
        <w:rPr>
          <w:rFonts w:hint="eastAsia" w:asciiTheme="minorEastAsia" w:hAnsiTheme="minorEastAsia"/>
          <w:color w:val="000000" w:themeColor="text1"/>
          <w:sz w:val="32"/>
          <w:szCs w:val="32"/>
          <w14:textFill>
            <w14:solidFill>
              <w14:schemeClr w14:val="tx1"/>
            </w14:solidFill>
          </w14:textFill>
        </w:rPr>
        <w:t>万元。与上年相比，增加</w:t>
      </w:r>
      <w:r>
        <w:rPr>
          <w:rFonts w:asciiTheme="minorEastAsia" w:hAnsiTheme="minorEastAsia"/>
          <w:color w:val="000000" w:themeColor="text1"/>
          <w:sz w:val="32"/>
          <w:szCs w:val="32"/>
          <w14:textFill>
            <w14:solidFill>
              <w14:schemeClr w14:val="tx1"/>
            </w14:solidFill>
          </w14:textFill>
        </w:rPr>
        <w:t>6237.44</w:t>
      </w:r>
      <w:r>
        <w:rPr>
          <w:rFonts w:hint="eastAsia" w:asciiTheme="minorEastAsia" w:hAnsiTheme="minorEastAsia"/>
          <w:color w:val="000000" w:themeColor="text1"/>
          <w:sz w:val="32"/>
          <w:szCs w:val="32"/>
          <w14:textFill>
            <w14:solidFill>
              <w14:schemeClr w14:val="tx1"/>
            </w14:solidFill>
          </w14:textFill>
        </w:rPr>
        <w:t>万元，增长</w:t>
      </w:r>
      <w:r>
        <w:rPr>
          <w:rFonts w:asciiTheme="minorEastAsia" w:hAnsiTheme="minorEastAsia"/>
          <w:color w:val="000000" w:themeColor="text1"/>
          <w:sz w:val="32"/>
          <w:szCs w:val="32"/>
          <w14:textFill>
            <w14:solidFill>
              <w14:schemeClr w14:val="tx1"/>
            </w14:solidFill>
          </w14:textFill>
        </w:rPr>
        <w:t>5.95</w:t>
      </w:r>
      <w:r>
        <w:rPr>
          <w:rFonts w:hint="eastAsia" w:asciiTheme="minorEastAsia" w:hAnsiTheme="minorEastAsia"/>
          <w:color w:val="000000" w:themeColor="text1"/>
          <w:sz w:val="32"/>
          <w:szCs w:val="32"/>
          <w14:textFill>
            <w14:solidFill>
              <w14:schemeClr w14:val="tx1"/>
            </w14:solidFill>
          </w14:textFill>
        </w:rPr>
        <w:t>%。</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二、收入决算情况说明</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本年收入合计</w:t>
      </w:r>
      <w:r>
        <w:rPr>
          <w:rFonts w:hint="eastAsia" w:asciiTheme="minorEastAsia" w:hAnsiTheme="minorEastAsia"/>
          <w:color w:val="000000" w:themeColor="text1"/>
          <w:sz w:val="32"/>
          <w:szCs w:val="32"/>
          <w14:textFill>
            <w14:solidFill>
              <w14:schemeClr w14:val="tx1"/>
            </w14:solidFill>
          </w14:textFill>
        </w:rPr>
        <w:t>1</w:t>
      </w:r>
      <w:r>
        <w:rPr>
          <w:rFonts w:asciiTheme="minorEastAsia" w:hAnsiTheme="minorEastAsia"/>
          <w:color w:val="000000" w:themeColor="text1"/>
          <w:sz w:val="32"/>
          <w:szCs w:val="32"/>
          <w14:textFill>
            <w14:solidFill>
              <w14:schemeClr w14:val="tx1"/>
            </w14:solidFill>
          </w14:textFill>
        </w:rPr>
        <w:t>11682.99</w:t>
      </w:r>
      <w:r>
        <w:rPr>
          <w:rFonts w:hint="eastAsia" w:asciiTheme="minorEastAsia" w:hAnsiTheme="minorEastAsia" w:eastAsiaTheme="minorEastAsia"/>
          <w:color w:val="000000" w:themeColor="text1"/>
          <w:sz w:val="32"/>
          <w:szCs w:val="32"/>
          <w14:textFill>
            <w14:solidFill>
              <w14:schemeClr w14:val="tx1"/>
            </w14:solidFill>
          </w14:textFill>
        </w:rPr>
        <w:t>万元，其中：财政拨款收入</w:t>
      </w:r>
      <w:r>
        <w:rPr>
          <w:rFonts w:asciiTheme="minorEastAsia" w:hAnsiTheme="minorEastAsia" w:eastAsiaTheme="minorEastAsia"/>
          <w:color w:val="000000" w:themeColor="text1"/>
          <w:sz w:val="32"/>
          <w:szCs w:val="32"/>
          <w14:textFill>
            <w14:solidFill>
              <w14:schemeClr w14:val="tx1"/>
            </w14:solidFill>
          </w14:textFill>
        </w:rPr>
        <w:t>4607.80</w:t>
      </w:r>
      <w:r>
        <w:rPr>
          <w:rFonts w:hint="eastAsia" w:asciiTheme="minorEastAsia" w:hAnsiTheme="minorEastAsia" w:eastAsiaTheme="minorEastAsia"/>
          <w:color w:val="000000" w:themeColor="text1"/>
          <w:sz w:val="32"/>
          <w:szCs w:val="32"/>
          <w14:textFill>
            <w14:solidFill>
              <w14:schemeClr w14:val="tx1"/>
            </w14:solidFill>
          </w14:textFill>
        </w:rPr>
        <w:t>万元，占</w:t>
      </w:r>
      <w:r>
        <w:rPr>
          <w:rFonts w:asciiTheme="minorEastAsia" w:hAnsiTheme="minorEastAsia" w:eastAsiaTheme="minorEastAsia"/>
          <w:color w:val="000000" w:themeColor="text1"/>
          <w:sz w:val="32"/>
          <w:szCs w:val="32"/>
          <w14:textFill>
            <w14:solidFill>
              <w14:schemeClr w14:val="tx1"/>
            </w14:solidFill>
          </w14:textFill>
        </w:rPr>
        <w:t>4.13</w:t>
      </w:r>
      <w:r>
        <w:rPr>
          <w:rFonts w:hint="eastAsia" w:asciiTheme="minorEastAsia" w:hAnsiTheme="minorEastAsia" w:eastAsiaTheme="minorEastAsia"/>
          <w:color w:val="000000" w:themeColor="text1"/>
          <w:sz w:val="32"/>
          <w:szCs w:val="32"/>
          <w14:textFill>
            <w14:solidFill>
              <w14:schemeClr w14:val="tx1"/>
            </w14:solidFill>
          </w14:textFill>
        </w:rPr>
        <w:t>%；事业收入</w:t>
      </w:r>
      <w:r>
        <w:rPr>
          <w:rFonts w:asciiTheme="minorEastAsia" w:hAnsiTheme="minorEastAsia" w:eastAsiaTheme="minorEastAsia"/>
          <w:color w:val="000000" w:themeColor="text1"/>
          <w:sz w:val="32"/>
          <w:szCs w:val="32"/>
          <w14:textFill>
            <w14:solidFill>
              <w14:schemeClr w14:val="tx1"/>
            </w14:solidFill>
          </w14:textFill>
        </w:rPr>
        <w:t>105737.92</w:t>
      </w:r>
      <w:r>
        <w:rPr>
          <w:rFonts w:hint="eastAsia" w:asciiTheme="minorEastAsia" w:hAnsiTheme="minorEastAsia" w:eastAsiaTheme="minorEastAsia"/>
          <w:color w:val="000000" w:themeColor="text1"/>
          <w:sz w:val="32"/>
          <w:szCs w:val="32"/>
          <w14:textFill>
            <w14:solidFill>
              <w14:schemeClr w14:val="tx1"/>
            </w14:solidFill>
          </w14:textFill>
        </w:rPr>
        <w:t>万元，占</w:t>
      </w:r>
      <w:r>
        <w:rPr>
          <w:rFonts w:asciiTheme="minorEastAsia" w:hAnsiTheme="minorEastAsia" w:eastAsiaTheme="minorEastAsia"/>
          <w:color w:val="000000" w:themeColor="text1"/>
          <w:sz w:val="32"/>
          <w:szCs w:val="32"/>
          <w14:textFill>
            <w14:solidFill>
              <w14:schemeClr w14:val="tx1"/>
            </w14:solidFill>
          </w14:textFill>
        </w:rPr>
        <w:t>94.68</w:t>
      </w:r>
      <w:r>
        <w:rPr>
          <w:rFonts w:hint="eastAsia" w:asciiTheme="minorEastAsia" w:hAnsiTheme="minorEastAsia" w:eastAsiaTheme="minorEastAsia"/>
          <w:color w:val="000000" w:themeColor="text1"/>
          <w:sz w:val="32"/>
          <w:szCs w:val="32"/>
          <w14:textFill>
            <w14:solidFill>
              <w14:schemeClr w14:val="tx1"/>
            </w14:solidFill>
          </w14:textFill>
        </w:rPr>
        <w:t>%；债务收入7</w:t>
      </w:r>
      <w:r>
        <w:rPr>
          <w:rFonts w:asciiTheme="minorEastAsia" w:hAnsiTheme="minorEastAsia" w:eastAsiaTheme="minorEastAsia"/>
          <w:color w:val="000000" w:themeColor="text1"/>
          <w:sz w:val="32"/>
          <w:szCs w:val="32"/>
          <w14:textFill>
            <w14:solidFill>
              <w14:schemeClr w14:val="tx1"/>
            </w14:solidFill>
          </w14:textFill>
        </w:rPr>
        <w:t>60</w:t>
      </w:r>
      <w:r>
        <w:rPr>
          <w:rFonts w:hint="eastAsia" w:asciiTheme="minorEastAsia" w:hAnsiTheme="minorEastAsia" w:eastAsiaTheme="minorEastAsia"/>
          <w:color w:val="000000" w:themeColor="text1"/>
          <w:sz w:val="32"/>
          <w:szCs w:val="32"/>
          <w14:textFill>
            <w14:solidFill>
              <w14:schemeClr w14:val="tx1"/>
            </w14:solidFill>
          </w14:textFill>
        </w:rPr>
        <w:t>万元，占</w:t>
      </w:r>
      <w:r>
        <w:rPr>
          <w:rFonts w:asciiTheme="minorEastAsia" w:hAnsiTheme="minorEastAsia" w:eastAsiaTheme="minorEastAsia"/>
          <w:color w:val="000000" w:themeColor="text1"/>
          <w:sz w:val="32"/>
          <w:szCs w:val="32"/>
          <w14:textFill>
            <w14:solidFill>
              <w14:schemeClr w14:val="tx1"/>
            </w14:solidFill>
          </w14:textFill>
        </w:rPr>
        <w:t>0.68</w:t>
      </w:r>
      <w:r>
        <w:rPr>
          <w:rFonts w:hint="eastAsia" w:asciiTheme="minorEastAsia" w:hAnsiTheme="minorEastAsia" w:eastAsiaTheme="minorEastAsia"/>
          <w:color w:val="000000" w:themeColor="text1"/>
          <w:sz w:val="32"/>
          <w:szCs w:val="32"/>
          <w14:textFill>
            <w14:solidFill>
              <w14:schemeClr w14:val="tx1"/>
            </w14:solidFill>
          </w14:textFill>
        </w:rPr>
        <w:t>%；其他收入</w:t>
      </w:r>
      <w:r>
        <w:rPr>
          <w:rFonts w:asciiTheme="minorEastAsia" w:hAnsiTheme="minorEastAsia" w:eastAsiaTheme="minorEastAsia"/>
          <w:color w:val="000000" w:themeColor="text1"/>
          <w:sz w:val="32"/>
          <w:szCs w:val="32"/>
          <w14:textFill>
            <w14:solidFill>
              <w14:schemeClr w14:val="tx1"/>
            </w14:solidFill>
          </w14:textFill>
        </w:rPr>
        <w:t>577.28</w:t>
      </w:r>
      <w:r>
        <w:rPr>
          <w:rFonts w:hint="eastAsia" w:asciiTheme="minorEastAsia" w:hAnsiTheme="minorEastAsia" w:eastAsiaTheme="minorEastAsia"/>
          <w:color w:val="000000" w:themeColor="text1"/>
          <w:sz w:val="32"/>
          <w:szCs w:val="32"/>
          <w14:textFill>
            <w14:solidFill>
              <w14:schemeClr w14:val="tx1"/>
            </w14:solidFill>
          </w14:textFill>
        </w:rPr>
        <w:t>万元，占</w:t>
      </w:r>
      <w:r>
        <w:rPr>
          <w:rFonts w:asciiTheme="minorEastAsia" w:hAnsiTheme="minorEastAsia" w:eastAsiaTheme="minorEastAsia"/>
          <w:color w:val="000000" w:themeColor="text1"/>
          <w:sz w:val="32"/>
          <w:szCs w:val="32"/>
          <w14:textFill>
            <w14:solidFill>
              <w14:schemeClr w14:val="tx1"/>
            </w14:solidFill>
          </w14:textFill>
        </w:rPr>
        <w:t>0.51</w:t>
      </w:r>
      <w:r>
        <w:rPr>
          <w:rFonts w:hint="eastAsia" w:asciiTheme="minorEastAsia" w:hAnsiTheme="minorEastAsia" w:eastAsiaTheme="minorEastAsia"/>
          <w:color w:val="000000" w:themeColor="text1"/>
          <w:sz w:val="32"/>
          <w:szCs w:val="32"/>
          <w14:textFill>
            <w14:solidFill>
              <w14:schemeClr w14:val="tx1"/>
            </w14:solidFill>
          </w14:textFill>
        </w:rPr>
        <w:t>%。</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三、支出决算情况说明</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本年支出合计</w:t>
      </w:r>
      <w:r>
        <w:rPr>
          <w:rFonts w:asciiTheme="minorEastAsia" w:hAnsiTheme="minorEastAsia"/>
          <w:color w:val="000000" w:themeColor="text1"/>
          <w:sz w:val="32"/>
          <w:szCs w:val="32"/>
          <w14:textFill>
            <w14:solidFill>
              <w14:schemeClr w14:val="tx1"/>
            </w14:solidFill>
          </w14:textFill>
        </w:rPr>
        <w:t>111025.19</w:t>
      </w:r>
      <w:r>
        <w:rPr>
          <w:rFonts w:hint="eastAsia" w:asciiTheme="minorEastAsia" w:hAnsiTheme="minorEastAsia" w:eastAsiaTheme="minorEastAsia"/>
          <w:color w:val="000000" w:themeColor="text1"/>
          <w:sz w:val="32"/>
          <w:szCs w:val="32"/>
          <w14:textFill>
            <w14:solidFill>
              <w14:schemeClr w14:val="tx1"/>
            </w14:solidFill>
          </w14:textFill>
        </w:rPr>
        <w:t>万元，其中：基本支出</w:t>
      </w:r>
      <w:r>
        <w:rPr>
          <w:rFonts w:asciiTheme="minorEastAsia" w:hAnsiTheme="minorEastAsia" w:eastAsiaTheme="minorEastAsia"/>
          <w:color w:val="000000" w:themeColor="text1"/>
          <w:sz w:val="32"/>
          <w:szCs w:val="32"/>
          <w14:textFill>
            <w14:solidFill>
              <w14:schemeClr w14:val="tx1"/>
            </w14:solidFill>
          </w14:textFill>
        </w:rPr>
        <w:t>57346.41</w:t>
      </w:r>
      <w:r>
        <w:rPr>
          <w:rFonts w:hint="eastAsia" w:asciiTheme="minorEastAsia" w:hAnsiTheme="minorEastAsia" w:eastAsiaTheme="minorEastAsia"/>
          <w:color w:val="000000" w:themeColor="text1"/>
          <w:sz w:val="32"/>
          <w:szCs w:val="32"/>
          <w14:textFill>
            <w14:solidFill>
              <w14:schemeClr w14:val="tx1"/>
            </w14:solidFill>
          </w14:textFill>
        </w:rPr>
        <w:t>万元，占</w:t>
      </w:r>
      <w:r>
        <w:rPr>
          <w:rFonts w:asciiTheme="minorEastAsia" w:hAnsiTheme="minorEastAsia" w:eastAsiaTheme="minorEastAsia"/>
          <w:color w:val="000000" w:themeColor="text1"/>
          <w:sz w:val="32"/>
          <w:szCs w:val="32"/>
          <w14:textFill>
            <w14:solidFill>
              <w14:schemeClr w14:val="tx1"/>
            </w14:solidFill>
          </w14:textFill>
        </w:rPr>
        <w:t>51.65</w:t>
      </w:r>
      <w:r>
        <w:rPr>
          <w:rFonts w:hint="eastAsia" w:asciiTheme="minorEastAsia" w:hAnsiTheme="minorEastAsia" w:eastAsiaTheme="minorEastAsia"/>
          <w:color w:val="000000" w:themeColor="text1"/>
          <w:sz w:val="32"/>
          <w:szCs w:val="32"/>
          <w14:textFill>
            <w14:solidFill>
              <w14:schemeClr w14:val="tx1"/>
            </w14:solidFill>
          </w14:textFill>
        </w:rPr>
        <w:t>%；项目支出</w:t>
      </w:r>
      <w:r>
        <w:rPr>
          <w:rFonts w:asciiTheme="minorEastAsia" w:hAnsiTheme="minorEastAsia" w:eastAsiaTheme="minorEastAsia"/>
          <w:color w:val="000000" w:themeColor="text1"/>
          <w:sz w:val="32"/>
          <w:szCs w:val="32"/>
          <w14:textFill>
            <w14:solidFill>
              <w14:schemeClr w14:val="tx1"/>
            </w14:solidFill>
          </w14:textFill>
        </w:rPr>
        <w:t>53678.78</w:t>
      </w:r>
      <w:r>
        <w:rPr>
          <w:rFonts w:hint="eastAsia" w:asciiTheme="minorEastAsia" w:hAnsiTheme="minorEastAsia" w:eastAsiaTheme="minorEastAsia"/>
          <w:color w:val="000000" w:themeColor="text1"/>
          <w:sz w:val="32"/>
          <w:szCs w:val="32"/>
          <w14:textFill>
            <w14:solidFill>
              <w14:schemeClr w14:val="tx1"/>
            </w14:solidFill>
          </w14:textFill>
        </w:rPr>
        <w:t>万元，占</w:t>
      </w:r>
      <w:r>
        <w:rPr>
          <w:rFonts w:asciiTheme="minorEastAsia" w:hAnsiTheme="minorEastAsia" w:eastAsiaTheme="minorEastAsia"/>
          <w:color w:val="000000" w:themeColor="text1"/>
          <w:sz w:val="32"/>
          <w:szCs w:val="32"/>
          <w14:textFill>
            <w14:solidFill>
              <w14:schemeClr w14:val="tx1"/>
            </w14:solidFill>
          </w14:textFill>
        </w:rPr>
        <w:t>48.35</w:t>
      </w:r>
      <w:r>
        <w:rPr>
          <w:rFonts w:hint="eastAsia" w:asciiTheme="minorEastAsia" w:hAnsiTheme="minorEastAsia" w:eastAsiaTheme="minorEastAsia"/>
          <w:color w:val="000000" w:themeColor="text1"/>
          <w:sz w:val="32"/>
          <w:szCs w:val="32"/>
          <w14:textFill>
            <w14:solidFill>
              <w14:schemeClr w14:val="tx1"/>
            </w14:solidFill>
          </w14:textFill>
        </w:rPr>
        <w:t>%。</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四、财政拨款收入支出决算总体情况说明</w:t>
      </w:r>
    </w:p>
    <w:p>
      <w:pPr>
        <w:pStyle w:val="9"/>
        <w:ind w:firstLine="645"/>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2022年度财政拨款收入总计</w:t>
      </w:r>
      <w:r>
        <w:rPr>
          <w:rFonts w:asciiTheme="minorEastAsia" w:hAnsiTheme="minorEastAsia" w:eastAsiaTheme="minorEastAsia"/>
          <w:color w:val="000000" w:themeColor="text1"/>
          <w:sz w:val="32"/>
          <w:szCs w:val="32"/>
          <w14:textFill>
            <w14:solidFill>
              <w14:schemeClr w14:val="tx1"/>
            </w14:solidFill>
          </w14:textFill>
        </w:rPr>
        <w:t>4607.80</w:t>
      </w:r>
      <w:r>
        <w:rPr>
          <w:rFonts w:hint="eastAsia" w:asciiTheme="minorEastAsia" w:hAnsiTheme="minorEastAsia" w:eastAsiaTheme="minorEastAsia"/>
          <w:color w:val="000000" w:themeColor="text1"/>
          <w:sz w:val="32"/>
          <w:szCs w:val="32"/>
          <w14:textFill>
            <w14:solidFill>
              <w14:schemeClr w14:val="tx1"/>
            </w14:solidFill>
          </w14:textFill>
        </w:rPr>
        <w:t>万元，与上年相比，增加</w:t>
      </w:r>
      <w:r>
        <w:rPr>
          <w:rFonts w:asciiTheme="minorEastAsia" w:hAnsiTheme="minorEastAsia" w:eastAsiaTheme="minorEastAsia"/>
          <w:color w:val="000000" w:themeColor="text1"/>
          <w:sz w:val="32"/>
          <w:szCs w:val="32"/>
          <w14:textFill>
            <w14:solidFill>
              <w14:schemeClr w14:val="tx1"/>
            </w14:solidFill>
          </w14:textFill>
        </w:rPr>
        <w:t>1088.77</w:t>
      </w:r>
      <w:r>
        <w:rPr>
          <w:rFonts w:hint="eastAsia" w:asciiTheme="minorEastAsia" w:hAnsiTheme="minorEastAsia" w:eastAsiaTheme="minorEastAsia"/>
          <w:color w:val="000000" w:themeColor="text1"/>
          <w:sz w:val="32"/>
          <w:szCs w:val="32"/>
          <w14:textFill>
            <w14:solidFill>
              <w14:schemeClr w14:val="tx1"/>
            </w14:solidFill>
          </w14:textFill>
        </w:rPr>
        <w:t>万元，增长</w:t>
      </w:r>
      <w:r>
        <w:rPr>
          <w:rFonts w:asciiTheme="minorEastAsia" w:hAnsiTheme="minorEastAsia" w:eastAsiaTheme="minorEastAsia"/>
          <w:color w:val="000000" w:themeColor="text1"/>
          <w:sz w:val="32"/>
          <w:szCs w:val="32"/>
          <w14:textFill>
            <w14:solidFill>
              <w14:schemeClr w14:val="tx1"/>
            </w14:solidFill>
          </w14:textFill>
        </w:rPr>
        <w:t>30.94</w:t>
      </w:r>
      <w:r>
        <w:rPr>
          <w:rFonts w:hint="eastAsia" w:asciiTheme="minorEastAsia" w:hAnsiTheme="minorEastAsia" w:eastAsiaTheme="minorEastAsia"/>
          <w:color w:val="000000" w:themeColor="text1"/>
          <w:sz w:val="32"/>
          <w:szCs w:val="32"/>
          <w14:textFill>
            <w14:solidFill>
              <w14:schemeClr w14:val="tx1"/>
            </w14:solidFill>
          </w14:textFill>
        </w:rPr>
        <w:t>%。2022年度财政拨款支出总计</w:t>
      </w:r>
      <w:r>
        <w:rPr>
          <w:rFonts w:asciiTheme="minorEastAsia" w:hAnsiTheme="minorEastAsia" w:eastAsiaTheme="minorEastAsia"/>
          <w:color w:val="000000" w:themeColor="text1"/>
          <w:sz w:val="32"/>
          <w:szCs w:val="32"/>
          <w14:textFill>
            <w14:solidFill>
              <w14:schemeClr w14:val="tx1"/>
            </w14:solidFill>
          </w14:textFill>
        </w:rPr>
        <w:t>3954.67</w:t>
      </w:r>
      <w:r>
        <w:rPr>
          <w:rFonts w:hint="eastAsia" w:asciiTheme="minorEastAsia" w:hAnsiTheme="minorEastAsia" w:eastAsiaTheme="minorEastAsia"/>
          <w:color w:val="000000" w:themeColor="text1"/>
          <w:sz w:val="32"/>
          <w:szCs w:val="32"/>
          <w14:textFill>
            <w14:solidFill>
              <w14:schemeClr w14:val="tx1"/>
            </w14:solidFill>
          </w14:textFill>
        </w:rPr>
        <w:t>万元，与上年相比，增加</w:t>
      </w:r>
      <w:r>
        <w:rPr>
          <w:rFonts w:asciiTheme="minorEastAsia" w:hAnsiTheme="minorEastAsia" w:eastAsiaTheme="minorEastAsia"/>
          <w:color w:val="000000" w:themeColor="text1"/>
          <w:sz w:val="32"/>
          <w:szCs w:val="32"/>
          <w14:textFill>
            <w14:solidFill>
              <w14:schemeClr w14:val="tx1"/>
            </w14:solidFill>
          </w14:textFill>
        </w:rPr>
        <w:t>355.07</w:t>
      </w:r>
      <w:r>
        <w:rPr>
          <w:rFonts w:hint="eastAsia" w:asciiTheme="minorEastAsia" w:hAnsiTheme="minorEastAsia" w:eastAsiaTheme="minorEastAsia"/>
          <w:color w:val="000000" w:themeColor="text1"/>
          <w:sz w:val="32"/>
          <w:szCs w:val="32"/>
          <w14:textFill>
            <w14:solidFill>
              <w14:schemeClr w14:val="tx1"/>
            </w14:solidFill>
          </w14:textFill>
        </w:rPr>
        <w:t>万元,增加</w:t>
      </w:r>
      <w:r>
        <w:rPr>
          <w:rFonts w:asciiTheme="minorEastAsia" w:hAnsiTheme="minorEastAsia" w:eastAsiaTheme="minorEastAsia"/>
          <w:color w:val="000000" w:themeColor="text1"/>
          <w:sz w:val="32"/>
          <w:szCs w:val="32"/>
          <w14:textFill>
            <w14:solidFill>
              <w14:schemeClr w14:val="tx1"/>
            </w14:solidFill>
          </w14:textFill>
        </w:rPr>
        <w:t>9.86</w:t>
      </w:r>
      <w:r>
        <w:rPr>
          <w:rFonts w:hint="eastAsia" w:asciiTheme="minorEastAsia" w:hAnsiTheme="minorEastAsia" w:eastAsiaTheme="minorEastAsia"/>
          <w:color w:val="000000" w:themeColor="text1"/>
          <w:sz w:val="32"/>
          <w:szCs w:val="32"/>
          <w14:textFill>
            <w14:solidFill>
              <w14:schemeClr w14:val="tx1"/>
            </w14:solidFill>
          </w14:textFill>
        </w:rPr>
        <w:t>%。</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五、一般公共预算财政拨款支出决算情况说明</w:t>
      </w:r>
    </w:p>
    <w:p>
      <w:pPr>
        <w:pStyle w:val="9"/>
        <w:ind w:firstLine="960" w:firstLineChars="300"/>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（一）财政拨款支出决算总体情况</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2022年度财政拨款支出</w:t>
      </w:r>
      <w:r>
        <w:rPr>
          <w:rFonts w:asciiTheme="minorEastAsia" w:hAnsiTheme="minorEastAsia" w:eastAsiaTheme="minorEastAsia"/>
          <w:color w:val="000000" w:themeColor="text1"/>
          <w:sz w:val="32"/>
          <w:szCs w:val="32"/>
          <w14:textFill>
            <w14:solidFill>
              <w14:schemeClr w14:val="tx1"/>
            </w14:solidFill>
          </w14:textFill>
        </w:rPr>
        <w:t>3954.67</w:t>
      </w:r>
      <w:r>
        <w:rPr>
          <w:rFonts w:hint="eastAsia" w:asciiTheme="minorEastAsia" w:hAnsiTheme="minorEastAsia" w:eastAsiaTheme="minorEastAsia"/>
          <w:color w:val="000000" w:themeColor="text1"/>
          <w:sz w:val="32"/>
          <w:szCs w:val="32"/>
          <w14:textFill>
            <w14:solidFill>
              <w14:schemeClr w14:val="tx1"/>
            </w14:solidFill>
          </w14:textFill>
        </w:rPr>
        <w:t>万元，占本年支出合计的</w:t>
      </w:r>
      <w:r>
        <w:rPr>
          <w:rFonts w:asciiTheme="minorEastAsia" w:hAnsiTheme="minorEastAsia" w:eastAsiaTheme="minorEastAsia"/>
          <w:color w:val="000000" w:themeColor="text1"/>
          <w:sz w:val="32"/>
          <w:szCs w:val="32"/>
          <w14:textFill>
            <w14:solidFill>
              <w14:schemeClr w14:val="tx1"/>
            </w14:solidFill>
          </w14:textFill>
        </w:rPr>
        <w:t>3.56</w:t>
      </w:r>
      <w:r>
        <w:rPr>
          <w:rFonts w:hint="eastAsia" w:asciiTheme="minorEastAsia" w:hAnsiTheme="minorEastAsia" w:eastAsiaTheme="minorEastAsia"/>
          <w:color w:val="000000" w:themeColor="text1"/>
          <w:sz w:val="32"/>
          <w:szCs w:val="32"/>
          <w14:textFill>
            <w14:solidFill>
              <w14:schemeClr w14:val="tx1"/>
            </w14:solidFill>
          </w14:textFill>
        </w:rPr>
        <w:t>%，与上年相比，财政拨款支出增加</w:t>
      </w:r>
      <w:r>
        <w:rPr>
          <w:rFonts w:asciiTheme="minorEastAsia" w:hAnsiTheme="minorEastAsia" w:eastAsiaTheme="minorEastAsia"/>
          <w:color w:val="000000" w:themeColor="text1"/>
          <w:sz w:val="32"/>
          <w:szCs w:val="32"/>
          <w14:textFill>
            <w14:solidFill>
              <w14:schemeClr w14:val="tx1"/>
            </w14:solidFill>
          </w14:textFill>
        </w:rPr>
        <w:t>355.07</w:t>
      </w:r>
      <w:r>
        <w:rPr>
          <w:rFonts w:hint="eastAsia" w:asciiTheme="minorEastAsia" w:hAnsiTheme="minorEastAsia" w:eastAsiaTheme="minorEastAsia"/>
          <w:color w:val="000000" w:themeColor="text1"/>
          <w:sz w:val="32"/>
          <w:szCs w:val="32"/>
          <w14:textFill>
            <w14:solidFill>
              <w14:schemeClr w14:val="tx1"/>
            </w14:solidFill>
          </w14:textFill>
        </w:rPr>
        <w:t>万元，增加</w:t>
      </w:r>
      <w:r>
        <w:rPr>
          <w:rFonts w:asciiTheme="minorEastAsia" w:hAnsiTheme="minorEastAsia" w:eastAsiaTheme="minorEastAsia"/>
          <w:color w:val="000000" w:themeColor="text1"/>
          <w:sz w:val="32"/>
          <w:szCs w:val="32"/>
          <w14:textFill>
            <w14:solidFill>
              <w14:schemeClr w14:val="tx1"/>
            </w14:solidFill>
          </w14:textFill>
        </w:rPr>
        <w:t>9.86</w:t>
      </w:r>
      <w:r>
        <w:rPr>
          <w:rFonts w:hint="eastAsia" w:asciiTheme="minorEastAsia" w:hAnsiTheme="minorEastAsia" w:eastAsiaTheme="minorEastAsia"/>
          <w:color w:val="000000" w:themeColor="text1"/>
          <w:sz w:val="32"/>
          <w:szCs w:val="32"/>
          <w14:textFill>
            <w14:solidFill>
              <w14:schemeClr w14:val="tx1"/>
            </w14:solidFill>
          </w14:textFill>
        </w:rPr>
        <w:t>%，主要是因为2022年增加了一笔4</w:t>
      </w:r>
      <w:r>
        <w:rPr>
          <w:rFonts w:asciiTheme="minorEastAsia" w:hAnsiTheme="minorEastAsia" w:eastAsiaTheme="minorEastAsia"/>
          <w:color w:val="000000" w:themeColor="text1"/>
          <w:sz w:val="32"/>
          <w:szCs w:val="32"/>
          <w14:textFill>
            <w14:solidFill>
              <w14:schemeClr w14:val="tx1"/>
            </w14:solidFill>
          </w14:textFill>
        </w:rPr>
        <w:t>00</w:t>
      </w:r>
      <w:r>
        <w:rPr>
          <w:rFonts w:hint="eastAsia" w:asciiTheme="minorEastAsia" w:hAnsiTheme="minorEastAsia" w:eastAsiaTheme="minorEastAsia"/>
          <w:color w:val="000000" w:themeColor="text1"/>
          <w:sz w:val="32"/>
          <w:szCs w:val="32"/>
          <w14:textFill>
            <w14:solidFill>
              <w14:schemeClr w14:val="tx1"/>
            </w14:solidFill>
          </w14:textFill>
        </w:rPr>
        <w:t>万元大型修缮的基建拨款。</w:t>
      </w:r>
    </w:p>
    <w:p>
      <w:pPr>
        <w:pStyle w:val="9"/>
        <w:ind w:firstLine="800" w:firstLineChars="250"/>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（二）财政拨款支出决算结构情况</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2022年度财政拨款支出</w:t>
      </w:r>
      <w:r>
        <w:rPr>
          <w:rFonts w:asciiTheme="minorEastAsia" w:hAnsiTheme="minorEastAsia" w:eastAsiaTheme="minorEastAsia"/>
          <w:color w:val="000000" w:themeColor="text1"/>
          <w:sz w:val="32"/>
          <w:szCs w:val="32"/>
          <w14:textFill>
            <w14:solidFill>
              <w14:schemeClr w14:val="tx1"/>
            </w14:solidFill>
          </w14:textFill>
        </w:rPr>
        <w:t>3954.67</w:t>
      </w:r>
      <w:r>
        <w:rPr>
          <w:rFonts w:hint="eastAsia" w:asciiTheme="minorEastAsia" w:hAnsiTheme="minorEastAsia" w:eastAsiaTheme="minorEastAsia"/>
          <w:color w:val="000000" w:themeColor="text1"/>
          <w:sz w:val="32"/>
          <w:szCs w:val="32"/>
          <w14:textFill>
            <w14:solidFill>
              <w14:schemeClr w14:val="tx1"/>
            </w14:solidFill>
          </w14:textFill>
        </w:rPr>
        <w:t>万元，主要用于以下方面：科学技术支出</w:t>
      </w:r>
      <w:r>
        <w:rPr>
          <w:rFonts w:asciiTheme="minorEastAsia" w:hAnsiTheme="minorEastAsia" w:eastAsiaTheme="minorEastAsia"/>
          <w:color w:val="000000" w:themeColor="text1"/>
          <w:sz w:val="32"/>
          <w:szCs w:val="32"/>
          <w14:textFill>
            <w14:solidFill>
              <w14:schemeClr w14:val="tx1"/>
            </w14:solidFill>
          </w14:textFill>
        </w:rPr>
        <w:t>167.22</w:t>
      </w:r>
      <w:r>
        <w:rPr>
          <w:rFonts w:hint="eastAsia" w:asciiTheme="minorEastAsia" w:hAnsiTheme="minorEastAsia" w:eastAsiaTheme="minorEastAsia"/>
          <w:color w:val="000000" w:themeColor="text1"/>
          <w:sz w:val="32"/>
          <w:szCs w:val="32"/>
          <w14:textFill>
            <w14:solidFill>
              <w14:schemeClr w14:val="tx1"/>
            </w14:solidFill>
          </w14:textFill>
        </w:rPr>
        <w:t>万元，占</w:t>
      </w:r>
      <w:r>
        <w:rPr>
          <w:rFonts w:asciiTheme="minorEastAsia" w:hAnsiTheme="minorEastAsia" w:eastAsiaTheme="minorEastAsia"/>
          <w:color w:val="000000" w:themeColor="text1"/>
          <w:sz w:val="32"/>
          <w:szCs w:val="32"/>
          <w14:textFill>
            <w14:solidFill>
              <w14:schemeClr w14:val="tx1"/>
            </w14:solidFill>
          </w14:textFill>
        </w:rPr>
        <w:t>4.23</w:t>
      </w:r>
      <w:r>
        <w:rPr>
          <w:rFonts w:hint="eastAsia" w:asciiTheme="minorEastAsia" w:hAnsiTheme="minorEastAsia" w:eastAsiaTheme="minorEastAsia"/>
          <w:color w:val="000000" w:themeColor="text1"/>
          <w:sz w:val="32"/>
          <w:szCs w:val="32"/>
          <w14:textFill>
            <w14:solidFill>
              <w14:schemeClr w14:val="tx1"/>
            </w14:solidFill>
          </w14:textFill>
        </w:rPr>
        <w:t>%；卫生健康支出</w:t>
      </w:r>
      <w:r>
        <w:rPr>
          <w:rFonts w:asciiTheme="minorEastAsia" w:hAnsiTheme="minorEastAsia" w:eastAsiaTheme="minorEastAsia"/>
          <w:color w:val="000000" w:themeColor="text1"/>
          <w:sz w:val="32"/>
          <w:szCs w:val="32"/>
          <w14:textFill>
            <w14:solidFill>
              <w14:schemeClr w14:val="tx1"/>
            </w14:solidFill>
          </w14:textFill>
        </w:rPr>
        <w:t>3787.45</w:t>
      </w:r>
      <w:r>
        <w:rPr>
          <w:rFonts w:hint="eastAsia" w:asciiTheme="minorEastAsia" w:hAnsiTheme="minorEastAsia" w:eastAsiaTheme="minorEastAsia"/>
          <w:color w:val="000000" w:themeColor="text1"/>
          <w:sz w:val="32"/>
          <w:szCs w:val="32"/>
          <w14:textFill>
            <w14:solidFill>
              <w14:schemeClr w14:val="tx1"/>
            </w14:solidFill>
          </w14:textFill>
        </w:rPr>
        <w:t>万元，占</w:t>
      </w:r>
      <w:r>
        <w:rPr>
          <w:rFonts w:asciiTheme="minorEastAsia" w:hAnsiTheme="minorEastAsia" w:eastAsiaTheme="minorEastAsia"/>
          <w:color w:val="000000" w:themeColor="text1"/>
          <w:sz w:val="32"/>
          <w:szCs w:val="32"/>
          <w14:textFill>
            <w14:solidFill>
              <w14:schemeClr w14:val="tx1"/>
            </w14:solidFill>
          </w14:textFill>
        </w:rPr>
        <w:t>95.77</w:t>
      </w:r>
      <w:r>
        <w:rPr>
          <w:rFonts w:hint="eastAsia" w:asciiTheme="minorEastAsia" w:hAnsiTheme="minorEastAsia" w:eastAsiaTheme="minorEastAsia"/>
          <w:color w:val="000000" w:themeColor="text1"/>
          <w:sz w:val="32"/>
          <w:szCs w:val="32"/>
          <w14:textFill>
            <w14:solidFill>
              <w14:schemeClr w14:val="tx1"/>
            </w14:solidFill>
          </w14:textFill>
        </w:rPr>
        <w:t>%。</w:t>
      </w:r>
    </w:p>
    <w:p>
      <w:pPr>
        <w:pStyle w:val="9"/>
        <w:shd w:val="clear" w:fill="FFFFFF" w:themeFill="background1"/>
        <w:ind w:firstLine="800" w:firstLineChars="250"/>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（三）财政拨款支出决算具体情况</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2022年度财政拨款支出年初预算数为</w:t>
      </w:r>
      <w:r>
        <w:rPr>
          <w:rFonts w:asciiTheme="minorEastAsia" w:hAnsiTheme="minorEastAsia" w:eastAsiaTheme="minorEastAsia"/>
          <w:color w:val="000000" w:themeColor="text1"/>
          <w:sz w:val="32"/>
          <w:szCs w:val="32"/>
          <w14:textFill>
            <w14:solidFill>
              <w14:schemeClr w14:val="tx1"/>
            </w14:solidFill>
          </w14:textFill>
        </w:rPr>
        <w:t>2942.53</w:t>
      </w:r>
      <w:r>
        <w:rPr>
          <w:rFonts w:hint="eastAsia" w:asciiTheme="minorEastAsia" w:hAnsiTheme="minorEastAsia" w:eastAsiaTheme="minorEastAsia"/>
          <w:color w:val="000000" w:themeColor="text1"/>
          <w:sz w:val="32"/>
          <w:szCs w:val="32"/>
          <w14:textFill>
            <w14:solidFill>
              <w14:schemeClr w14:val="tx1"/>
            </w14:solidFill>
          </w14:textFill>
        </w:rPr>
        <w:t>万元，支出决算数为3954.67万元，完成年初预算的</w:t>
      </w:r>
      <w:r>
        <w:rPr>
          <w:rFonts w:asciiTheme="minorEastAsia" w:hAnsiTheme="minorEastAsia" w:eastAsiaTheme="minorEastAsia"/>
          <w:color w:val="000000" w:themeColor="text1"/>
          <w:sz w:val="32"/>
          <w:szCs w:val="32"/>
          <w14:textFill>
            <w14:solidFill>
              <w14:schemeClr w14:val="tx1"/>
            </w14:solidFill>
          </w14:textFill>
        </w:rPr>
        <w:t>134.40</w:t>
      </w:r>
      <w:r>
        <w:rPr>
          <w:rFonts w:hint="eastAsia" w:asciiTheme="minorEastAsia" w:hAnsiTheme="minorEastAsia" w:eastAsiaTheme="minorEastAsia"/>
          <w:color w:val="000000" w:themeColor="text1"/>
          <w:sz w:val="32"/>
          <w:szCs w:val="32"/>
          <w14:textFill>
            <w14:solidFill>
              <w14:schemeClr w14:val="tx1"/>
            </w14:solidFill>
          </w14:textFill>
        </w:rPr>
        <w:t>%，其中：</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1.科学技术支出（类）基础研究（款）自然科学基金（项）。</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asciiTheme="minorEastAsia" w:hAnsiTheme="minorEastAsia" w:eastAsiaTheme="minorEastAsia"/>
          <w:color w:val="000000" w:themeColor="text1"/>
          <w:sz w:val="32"/>
          <w:szCs w:val="32"/>
          <w14:textFill>
            <w14:solidFill>
              <w14:schemeClr w14:val="tx1"/>
            </w14:solidFill>
          </w14:textFill>
        </w:rPr>
        <w:t>30</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asciiTheme="minorEastAsia" w:hAnsiTheme="minorEastAsia" w:eastAsiaTheme="minorEastAsia"/>
          <w:color w:val="000000" w:themeColor="text1"/>
          <w:sz w:val="32"/>
          <w:szCs w:val="32"/>
          <w14:textFill>
            <w14:solidFill>
              <w14:schemeClr w14:val="tx1"/>
            </w14:solidFill>
          </w14:textFill>
        </w:rPr>
        <w:t>40.17</w:t>
      </w:r>
      <w:r>
        <w:rPr>
          <w:rFonts w:hint="eastAsia" w:asciiTheme="minorEastAsia" w:hAnsiTheme="minorEastAsia" w:eastAsiaTheme="minorEastAsia"/>
          <w:color w:val="000000" w:themeColor="text1"/>
          <w:sz w:val="32"/>
          <w:szCs w:val="32"/>
          <w14:textFill>
            <w14:solidFill>
              <w14:schemeClr w14:val="tx1"/>
            </w14:solidFill>
          </w14:textFill>
        </w:rPr>
        <w:t>万元，此项目为年度内获得的创新型省份建设专项资金以及以前年度结余资金。</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2.科学技术支出（类）应用研究（款）高技术研究（项）。</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年初预算为0万元，支出决算为</w:t>
      </w:r>
      <w:r>
        <w:rPr>
          <w:rFonts w:asciiTheme="minorEastAsia" w:hAnsiTheme="minorEastAsia" w:eastAsiaTheme="minorEastAsia"/>
          <w:color w:val="000000" w:themeColor="text1"/>
          <w:sz w:val="32"/>
          <w:szCs w:val="32"/>
          <w14:textFill>
            <w14:solidFill>
              <w14:schemeClr w14:val="tx1"/>
            </w14:solidFill>
          </w14:textFill>
        </w:rPr>
        <w:t>22.94</w:t>
      </w:r>
      <w:r>
        <w:rPr>
          <w:rFonts w:hint="eastAsia" w:asciiTheme="minorEastAsia" w:hAnsiTheme="minorEastAsia" w:eastAsiaTheme="minorEastAsia"/>
          <w:color w:val="000000" w:themeColor="text1"/>
          <w:sz w:val="32"/>
          <w:szCs w:val="32"/>
          <w14:textFill>
            <w14:solidFill>
              <w14:schemeClr w14:val="tx1"/>
            </w14:solidFill>
          </w14:textFill>
        </w:rPr>
        <w:t>万元，此项目为年度内获得的国防军工5</w:t>
      </w:r>
      <w:r>
        <w:rPr>
          <w:rFonts w:asciiTheme="minorEastAsia" w:hAnsiTheme="minorEastAsia" w:eastAsiaTheme="minorEastAsia"/>
          <w:color w:val="000000" w:themeColor="text1"/>
          <w:sz w:val="32"/>
          <w:szCs w:val="32"/>
          <w14:textFill>
            <w14:solidFill>
              <w14:schemeClr w14:val="tx1"/>
            </w14:solidFill>
          </w14:textFill>
        </w:rPr>
        <w:t>88</w:t>
      </w:r>
      <w:r>
        <w:rPr>
          <w:rFonts w:hint="eastAsia" w:asciiTheme="minorEastAsia" w:hAnsiTheme="minorEastAsia" w:eastAsiaTheme="minorEastAsia"/>
          <w:color w:val="000000" w:themeColor="text1"/>
          <w:sz w:val="32"/>
          <w:szCs w:val="32"/>
          <w14:textFill>
            <w14:solidFill>
              <w14:schemeClr w14:val="tx1"/>
            </w14:solidFill>
          </w14:textFill>
        </w:rPr>
        <w:t>万元补助项目资金支出。</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3.科学技术支出（类）技术研究与开发（款）其他技术研究与开发支出（项）。</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asciiTheme="minorEastAsia" w:hAnsiTheme="minorEastAsia" w:eastAsiaTheme="minorEastAsia"/>
          <w:color w:val="000000" w:themeColor="text1"/>
          <w:sz w:val="32"/>
          <w:szCs w:val="32"/>
          <w14:textFill>
            <w14:solidFill>
              <w14:schemeClr w14:val="tx1"/>
            </w14:solidFill>
          </w14:textFill>
        </w:rPr>
        <w:t>7.5</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asciiTheme="minorEastAsia" w:hAnsiTheme="minorEastAsia" w:eastAsiaTheme="minorEastAsia"/>
          <w:color w:val="000000" w:themeColor="text1"/>
          <w:sz w:val="32"/>
          <w:szCs w:val="32"/>
          <w14:textFill>
            <w14:solidFill>
              <w14:schemeClr w14:val="tx1"/>
            </w14:solidFill>
          </w14:textFill>
        </w:rPr>
        <w:t>10.13</w:t>
      </w:r>
      <w:r>
        <w:rPr>
          <w:rFonts w:hint="eastAsia" w:asciiTheme="minorEastAsia" w:hAnsiTheme="minorEastAsia" w:eastAsiaTheme="minorEastAsia"/>
          <w:color w:val="000000" w:themeColor="text1"/>
          <w:sz w:val="32"/>
          <w:szCs w:val="32"/>
          <w14:textFill>
            <w14:solidFill>
              <w14:schemeClr w14:val="tx1"/>
            </w14:solidFill>
          </w14:textFill>
        </w:rPr>
        <w:t>万元，此项目为年度内获得的创新型省份建设专项资金以及以前年度结余资金。</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4.科学技术支出（类）科技条件与服务（款）其他科技条件与服务支出（项）。</w:t>
      </w:r>
    </w:p>
    <w:p>
      <w:pPr>
        <w:pStyle w:val="9"/>
        <w:ind w:firstLine="800" w:firstLineChars="250"/>
        <w:rPr>
          <w:rFonts w:hint="eastAsia"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asciiTheme="minorEastAsia" w:hAnsiTheme="minorEastAsia" w:eastAsiaTheme="minorEastAsia"/>
          <w:color w:val="000000" w:themeColor="text1"/>
          <w:sz w:val="32"/>
          <w:szCs w:val="32"/>
          <w14:textFill>
            <w14:solidFill>
              <w14:schemeClr w14:val="tx1"/>
            </w14:solidFill>
          </w14:textFill>
        </w:rPr>
        <w:t>30</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asciiTheme="minorEastAsia" w:hAnsiTheme="minorEastAsia" w:eastAsiaTheme="minorEastAsia"/>
          <w:color w:val="000000" w:themeColor="text1"/>
          <w:sz w:val="32"/>
          <w:szCs w:val="32"/>
          <w14:textFill>
            <w14:solidFill>
              <w14:schemeClr w14:val="tx1"/>
            </w14:solidFill>
          </w14:textFill>
        </w:rPr>
        <w:t>30.16</w:t>
      </w:r>
      <w:r>
        <w:rPr>
          <w:rFonts w:hint="eastAsia" w:asciiTheme="minorEastAsia" w:hAnsiTheme="minorEastAsia" w:eastAsiaTheme="minorEastAsia"/>
          <w:color w:val="000000" w:themeColor="text1"/>
          <w:sz w:val="32"/>
          <w:szCs w:val="32"/>
          <w14:textFill>
            <w14:solidFill>
              <w14:schemeClr w14:val="tx1"/>
            </w14:solidFill>
          </w14:textFill>
        </w:rPr>
        <w:t>万元，此项目为年度内获得的创新型省份建设专项资金以及以前年度结余资金。</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5</w:t>
      </w:r>
      <w:r>
        <w:rPr>
          <w:rFonts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14:textFill>
            <w14:solidFill>
              <w14:schemeClr w14:val="tx1"/>
            </w14:solidFill>
          </w14:textFill>
        </w:rPr>
        <w:t>科学技术支出（类）科学技术普及（款）其他科学技术普及支出（项）。</w:t>
      </w:r>
    </w:p>
    <w:p>
      <w:pPr>
        <w:pStyle w:val="9"/>
        <w:ind w:firstLine="800" w:firstLineChars="250"/>
        <w:rPr>
          <w:rFonts w:hint="eastAsia"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asciiTheme="minorEastAsia" w:hAnsiTheme="minorEastAsia" w:eastAsiaTheme="minorEastAsia"/>
          <w:color w:val="000000" w:themeColor="text1"/>
          <w:sz w:val="32"/>
          <w:szCs w:val="32"/>
          <w14:textFill>
            <w14:solidFill>
              <w14:schemeClr w14:val="tx1"/>
            </w14:solidFill>
          </w14:textFill>
        </w:rPr>
        <w:t>5</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asciiTheme="minorEastAsia" w:hAnsiTheme="minorEastAsia" w:eastAsiaTheme="minorEastAsia"/>
          <w:color w:val="000000" w:themeColor="text1"/>
          <w:sz w:val="32"/>
          <w:szCs w:val="32"/>
          <w14:textFill>
            <w14:solidFill>
              <w14:schemeClr w14:val="tx1"/>
            </w14:solidFill>
          </w14:textFill>
        </w:rPr>
        <w:t>4.99</w:t>
      </w:r>
      <w:r>
        <w:rPr>
          <w:rFonts w:hint="eastAsia" w:asciiTheme="minorEastAsia" w:hAnsiTheme="minorEastAsia" w:eastAsiaTheme="minorEastAsia"/>
          <w:color w:val="000000" w:themeColor="text1"/>
          <w:sz w:val="32"/>
          <w:szCs w:val="32"/>
          <w14:textFill>
            <w14:solidFill>
              <w14:schemeClr w14:val="tx1"/>
            </w14:solidFill>
          </w14:textFill>
        </w:rPr>
        <w:t>万元，此项目资金为以前年度结余资金。</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6</w:t>
      </w:r>
      <w:r>
        <w:rPr>
          <w:rFonts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14:textFill>
            <w14:solidFill>
              <w14:schemeClr w14:val="tx1"/>
            </w14:solidFill>
          </w14:textFill>
        </w:rPr>
        <w:t>科学技术支出（类）科技重大项目（款）科技重大专项（项）。</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年初预算为0万元，支出决算为</w:t>
      </w:r>
      <w:r>
        <w:rPr>
          <w:rFonts w:asciiTheme="minorEastAsia" w:hAnsiTheme="minorEastAsia" w:eastAsiaTheme="minorEastAsia"/>
          <w:color w:val="000000" w:themeColor="text1"/>
          <w:sz w:val="32"/>
          <w:szCs w:val="32"/>
          <w14:textFill>
            <w14:solidFill>
              <w14:schemeClr w14:val="tx1"/>
            </w14:solidFill>
          </w14:textFill>
        </w:rPr>
        <w:t>53.86</w:t>
      </w:r>
      <w:r>
        <w:rPr>
          <w:rFonts w:hint="eastAsia" w:asciiTheme="minorEastAsia" w:hAnsiTheme="minorEastAsia" w:eastAsiaTheme="minorEastAsia"/>
          <w:color w:val="000000" w:themeColor="text1"/>
          <w:sz w:val="32"/>
          <w:szCs w:val="32"/>
          <w14:textFill>
            <w14:solidFill>
              <w14:schemeClr w14:val="tx1"/>
            </w14:solidFill>
          </w14:textFill>
        </w:rPr>
        <w:t>万元，此项目资金为以前年度结余资金。</w:t>
      </w:r>
    </w:p>
    <w:p>
      <w:pPr>
        <w:pStyle w:val="9"/>
        <w:ind w:firstLine="800" w:firstLineChars="250"/>
        <w:rPr>
          <w:rFonts w:hint="eastAsia" w:asciiTheme="minorEastAsia" w:hAnsiTheme="minorEastAsia" w:eastAsiaTheme="minorEastAsia"/>
          <w:color w:val="000000" w:themeColor="text1"/>
          <w:sz w:val="32"/>
          <w:szCs w:val="32"/>
          <w14:textFill>
            <w14:solidFill>
              <w14:schemeClr w14:val="tx1"/>
            </w14:solidFill>
          </w14:textFill>
        </w:rPr>
      </w:pP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7</w:t>
      </w:r>
      <w:r>
        <w:rPr>
          <w:rFonts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14:textFill>
            <w14:solidFill>
              <w14:schemeClr w14:val="tx1"/>
            </w14:solidFill>
          </w14:textFill>
        </w:rPr>
        <w:t>科学技术支出（类）科技重大项目（款）重点研发计划（项）。</w:t>
      </w:r>
    </w:p>
    <w:p>
      <w:pPr>
        <w:pStyle w:val="9"/>
        <w:ind w:firstLine="800" w:firstLineChars="250"/>
        <w:rPr>
          <w:rFonts w:hint="eastAsia"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年初预算为0万元，支出决算为</w:t>
      </w:r>
      <w:r>
        <w:rPr>
          <w:rFonts w:asciiTheme="minorEastAsia" w:hAnsiTheme="minorEastAsia" w:eastAsiaTheme="minorEastAsia"/>
          <w:color w:val="000000" w:themeColor="text1"/>
          <w:sz w:val="32"/>
          <w:szCs w:val="32"/>
          <w14:textFill>
            <w14:solidFill>
              <w14:schemeClr w14:val="tx1"/>
            </w14:solidFill>
          </w14:textFill>
        </w:rPr>
        <w:t>4.98</w:t>
      </w:r>
      <w:r>
        <w:rPr>
          <w:rFonts w:hint="eastAsia" w:asciiTheme="minorEastAsia" w:hAnsiTheme="minorEastAsia" w:eastAsiaTheme="minorEastAsia"/>
          <w:color w:val="000000" w:themeColor="text1"/>
          <w:sz w:val="32"/>
          <w:szCs w:val="32"/>
          <w14:textFill>
            <w14:solidFill>
              <w14:schemeClr w14:val="tx1"/>
            </w14:solidFill>
          </w14:textFill>
        </w:rPr>
        <w:t>万元，此项目资金为以前年度结余资金。</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8</w:t>
      </w:r>
      <w:r>
        <w:rPr>
          <w:rFonts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14:textFill>
            <w14:solidFill>
              <w14:schemeClr w14:val="tx1"/>
            </w14:solidFill>
          </w14:textFill>
        </w:rPr>
        <w:t>卫生健康支出（类）卫生健康管理事务（款）行政运行（项）。</w:t>
      </w:r>
    </w:p>
    <w:p>
      <w:pPr>
        <w:pStyle w:val="9"/>
        <w:ind w:firstLine="800" w:firstLineChars="250"/>
        <w:rPr>
          <w:rFonts w:hint="eastAsia"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年初预算为0万元，支出决算为</w:t>
      </w:r>
      <w:r>
        <w:rPr>
          <w:rFonts w:asciiTheme="minorEastAsia" w:hAnsiTheme="minorEastAsia" w:eastAsiaTheme="minorEastAsia"/>
          <w:color w:val="000000" w:themeColor="text1"/>
          <w:sz w:val="32"/>
          <w:szCs w:val="32"/>
          <w14:textFill>
            <w14:solidFill>
              <w14:schemeClr w14:val="tx1"/>
            </w14:solidFill>
          </w14:textFill>
        </w:rPr>
        <w:t>334.2</w:t>
      </w:r>
      <w:r>
        <w:rPr>
          <w:rFonts w:hint="eastAsia" w:asciiTheme="minorEastAsia" w:hAnsiTheme="minorEastAsia" w:eastAsiaTheme="minorEastAsia"/>
          <w:color w:val="000000" w:themeColor="text1"/>
          <w:sz w:val="32"/>
          <w:szCs w:val="32"/>
          <w14:textFill>
            <w14:solidFill>
              <w14:schemeClr w14:val="tx1"/>
            </w14:solidFill>
          </w14:textFill>
        </w:rPr>
        <w:t>万元，此项目资金主要为对行政人员的工资、对个人和家庭的补助资金。</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9.</w:t>
      </w:r>
      <w:r>
        <w:rPr>
          <w:rFonts w:hint="eastAsia" w:asciiTheme="minorEastAsia" w:hAnsiTheme="minorEastAsia" w:eastAsiaTheme="minorEastAsia"/>
          <w:color w:val="000000" w:themeColor="text1"/>
          <w:sz w:val="32"/>
          <w:szCs w:val="32"/>
          <w14:textFill>
            <w14:solidFill>
              <w14:schemeClr w14:val="tx1"/>
            </w14:solidFill>
          </w14:textFill>
        </w:rPr>
        <w:t>卫生健康支出（类）公立医院（款）综合医院（项）。</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asciiTheme="minorEastAsia" w:hAnsiTheme="minorEastAsia" w:eastAsiaTheme="minorEastAsia"/>
          <w:color w:val="000000" w:themeColor="text1"/>
          <w:sz w:val="32"/>
          <w:szCs w:val="32"/>
          <w14:textFill>
            <w14:solidFill>
              <w14:schemeClr w14:val="tx1"/>
            </w14:solidFill>
          </w14:textFill>
        </w:rPr>
        <w:t>2700.03</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asciiTheme="minorEastAsia" w:hAnsiTheme="minorEastAsia" w:eastAsiaTheme="minorEastAsia"/>
          <w:color w:val="000000" w:themeColor="text1"/>
          <w:sz w:val="32"/>
          <w:szCs w:val="32"/>
          <w14:textFill>
            <w14:solidFill>
              <w14:schemeClr w14:val="tx1"/>
            </w14:solidFill>
          </w14:textFill>
        </w:rPr>
        <w:t>2700.03</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asciiTheme="minorEastAsia" w:hAnsiTheme="minorEastAsia" w:eastAsiaTheme="minorEastAsia"/>
          <w:color w:val="000000" w:themeColor="text1"/>
          <w:sz w:val="32"/>
          <w:szCs w:val="32"/>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%，此项目资金主要为工资、对个人和家庭的补助资金。</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10.</w:t>
      </w:r>
      <w:r>
        <w:rPr>
          <w:rFonts w:hint="eastAsia" w:asciiTheme="minorEastAsia" w:hAnsiTheme="minorEastAsia" w:eastAsiaTheme="minorEastAsia"/>
          <w:color w:val="000000" w:themeColor="text1"/>
          <w:sz w:val="32"/>
          <w:szCs w:val="32"/>
          <w14:textFill>
            <w14:solidFill>
              <w14:schemeClr w14:val="tx1"/>
            </w14:solidFill>
          </w14:textFill>
        </w:rPr>
        <w:t>卫生健康支出（类）公立医院（款）其他公立医院支出（项）。</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asciiTheme="minorEastAsia" w:hAnsiTheme="minorEastAsia" w:eastAsiaTheme="minorEastAsia"/>
          <w:color w:val="000000" w:themeColor="text1"/>
          <w:sz w:val="32"/>
          <w:szCs w:val="32"/>
          <w14:textFill>
            <w14:solidFill>
              <w14:schemeClr w14:val="tx1"/>
            </w14:solidFill>
          </w14:textFill>
        </w:rPr>
        <w:t>116</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asciiTheme="minorEastAsia" w:hAnsiTheme="minorEastAsia" w:eastAsiaTheme="minorEastAsia"/>
          <w:color w:val="000000" w:themeColor="text1"/>
          <w:sz w:val="32"/>
          <w:szCs w:val="32"/>
          <w14:textFill>
            <w14:solidFill>
              <w14:schemeClr w14:val="tx1"/>
            </w14:solidFill>
          </w14:textFill>
        </w:rPr>
        <w:t>177</w:t>
      </w:r>
      <w:r>
        <w:rPr>
          <w:rFonts w:hint="eastAsia" w:asciiTheme="minorEastAsia" w:hAnsiTheme="minorEastAsia" w:eastAsiaTheme="minorEastAsia"/>
          <w:color w:val="000000" w:themeColor="text1"/>
          <w:sz w:val="32"/>
          <w:szCs w:val="32"/>
          <w14:textFill>
            <w14:solidFill>
              <w14:schemeClr w14:val="tx1"/>
            </w14:solidFill>
          </w14:textFill>
        </w:rPr>
        <w:t>万元，此项目资金主要为年度内收到的公立医院综合改革补助及医疗服务能力提升的资金1</w:t>
      </w:r>
      <w:r>
        <w:rPr>
          <w:rFonts w:asciiTheme="minorEastAsia" w:hAnsiTheme="minorEastAsia" w:eastAsiaTheme="minorEastAsia"/>
          <w:color w:val="000000" w:themeColor="text1"/>
          <w:sz w:val="32"/>
          <w:szCs w:val="32"/>
          <w14:textFill>
            <w14:solidFill>
              <w14:schemeClr w14:val="tx1"/>
            </w14:solidFill>
          </w14:textFill>
        </w:rPr>
        <w:t>57</w:t>
      </w:r>
      <w:r>
        <w:rPr>
          <w:rFonts w:hint="eastAsia" w:asciiTheme="minorEastAsia" w:hAnsiTheme="minorEastAsia" w:eastAsiaTheme="minorEastAsia"/>
          <w:color w:val="000000" w:themeColor="text1"/>
          <w:sz w:val="32"/>
          <w:szCs w:val="32"/>
          <w14:textFill>
            <w14:solidFill>
              <w14:schemeClr w14:val="tx1"/>
            </w14:solidFill>
          </w14:textFill>
        </w:rPr>
        <w:t>万元和处理医疗欠费的补助资金2</w:t>
      </w:r>
      <w:r>
        <w:rPr>
          <w:rFonts w:asciiTheme="minorEastAsia" w:hAnsiTheme="minorEastAsia" w:eastAsiaTheme="minorEastAsia"/>
          <w:color w:val="000000" w:themeColor="text1"/>
          <w:sz w:val="32"/>
          <w:szCs w:val="32"/>
          <w14:textFill>
            <w14:solidFill>
              <w14:schemeClr w14:val="tx1"/>
            </w14:solidFill>
          </w14:textFill>
        </w:rPr>
        <w:t>0</w:t>
      </w:r>
      <w:r>
        <w:rPr>
          <w:rFonts w:hint="eastAsia" w:asciiTheme="minorEastAsia" w:hAnsiTheme="minorEastAsia" w:eastAsiaTheme="minorEastAsia"/>
          <w:color w:val="000000" w:themeColor="text1"/>
          <w:sz w:val="32"/>
          <w:szCs w:val="32"/>
          <w14:textFill>
            <w14:solidFill>
              <w14:schemeClr w14:val="tx1"/>
            </w14:solidFill>
          </w14:textFill>
        </w:rPr>
        <w:t>万元。</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11.</w:t>
      </w:r>
      <w:r>
        <w:rPr>
          <w:rFonts w:hint="eastAsia" w:asciiTheme="minorEastAsia" w:hAnsiTheme="minorEastAsia" w:eastAsiaTheme="minorEastAsia"/>
          <w:color w:val="000000" w:themeColor="text1"/>
          <w:sz w:val="32"/>
          <w:szCs w:val="32"/>
          <w14:textFill>
            <w14:solidFill>
              <w14:schemeClr w14:val="tx1"/>
            </w14:solidFill>
          </w14:textFill>
        </w:rPr>
        <w:t>卫生健康支出（类）公共卫生（款）突发公共卫生事件应急处理（项）。</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asciiTheme="minorEastAsia" w:hAnsiTheme="minorEastAsia" w:eastAsiaTheme="minorEastAsia"/>
          <w:color w:val="000000" w:themeColor="text1"/>
          <w:sz w:val="32"/>
          <w:szCs w:val="32"/>
          <w14:textFill>
            <w14:solidFill>
              <w14:schemeClr w14:val="tx1"/>
            </w14:solidFill>
          </w14:textFill>
        </w:rPr>
        <w:t>0</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asciiTheme="minorEastAsia" w:hAnsiTheme="minorEastAsia" w:eastAsiaTheme="minorEastAsia"/>
          <w:color w:val="000000" w:themeColor="text1"/>
          <w:sz w:val="32"/>
          <w:szCs w:val="32"/>
          <w14:textFill>
            <w14:solidFill>
              <w14:schemeClr w14:val="tx1"/>
            </w14:solidFill>
          </w14:textFill>
        </w:rPr>
        <w:t>2.87</w:t>
      </w:r>
      <w:r>
        <w:rPr>
          <w:rFonts w:hint="eastAsia" w:asciiTheme="minorEastAsia" w:hAnsiTheme="minorEastAsia" w:eastAsiaTheme="minorEastAsia"/>
          <w:color w:val="000000" w:themeColor="text1"/>
          <w:sz w:val="32"/>
          <w:szCs w:val="32"/>
          <w14:textFill>
            <w14:solidFill>
              <w14:schemeClr w14:val="tx1"/>
            </w14:solidFill>
          </w14:textFill>
        </w:rPr>
        <w:t>万元，此项目主要为本年度收到的疫情防控医务人员临时性工作补助支出。</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12.</w:t>
      </w:r>
      <w:r>
        <w:rPr>
          <w:rFonts w:hint="eastAsia" w:asciiTheme="minorEastAsia" w:hAnsiTheme="minorEastAsia" w:eastAsiaTheme="minorEastAsia"/>
          <w:color w:val="000000" w:themeColor="text1"/>
          <w:sz w:val="32"/>
          <w:szCs w:val="32"/>
          <w14:textFill>
            <w14:solidFill>
              <w14:schemeClr w14:val="tx1"/>
            </w14:solidFill>
          </w14:textFill>
        </w:rPr>
        <w:t>卫生健康支出（类）公共卫生（款）其他公共卫生支出（项）。</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asciiTheme="minorEastAsia" w:hAnsiTheme="minorEastAsia" w:eastAsiaTheme="minorEastAsia"/>
          <w:color w:val="000000" w:themeColor="text1"/>
          <w:sz w:val="32"/>
          <w:szCs w:val="32"/>
          <w14:textFill>
            <w14:solidFill>
              <w14:schemeClr w14:val="tx1"/>
            </w14:solidFill>
          </w14:textFill>
        </w:rPr>
        <w:t>54</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asciiTheme="minorEastAsia" w:hAnsiTheme="minorEastAsia" w:eastAsiaTheme="minorEastAsia"/>
          <w:color w:val="000000" w:themeColor="text1"/>
          <w:sz w:val="32"/>
          <w:szCs w:val="32"/>
          <w14:textFill>
            <w14:solidFill>
              <w14:schemeClr w14:val="tx1"/>
            </w14:solidFill>
          </w14:textFill>
        </w:rPr>
        <w:t>173.35</w:t>
      </w:r>
      <w:r>
        <w:rPr>
          <w:rFonts w:hint="eastAsia" w:asciiTheme="minorEastAsia" w:hAnsiTheme="minorEastAsia" w:eastAsiaTheme="minorEastAsia"/>
          <w:color w:val="000000" w:themeColor="text1"/>
          <w:sz w:val="32"/>
          <w:szCs w:val="32"/>
          <w14:textFill>
            <w14:solidFill>
              <w14:schemeClr w14:val="tx1"/>
            </w14:solidFill>
          </w14:textFill>
        </w:rPr>
        <w:t>万元，此项目主要为年度内收到的公共卫生专项等补助资金以及以前年度结余资金。（其中：住培</w:t>
      </w:r>
      <w:r>
        <w:rPr>
          <w:rFonts w:asciiTheme="minorEastAsia" w:hAnsiTheme="minorEastAsia" w:eastAsiaTheme="minorEastAsia"/>
          <w:color w:val="000000" w:themeColor="text1"/>
          <w:sz w:val="32"/>
          <w:szCs w:val="32"/>
          <w14:textFill>
            <w14:solidFill>
              <w14:schemeClr w14:val="tx1"/>
            </w14:solidFill>
          </w14:textFill>
        </w:rPr>
        <w:t>168.36</w:t>
      </w:r>
      <w:r>
        <w:rPr>
          <w:rFonts w:hint="eastAsia" w:asciiTheme="minorEastAsia" w:hAnsiTheme="minorEastAsia" w:eastAsiaTheme="minorEastAsia"/>
          <w:color w:val="000000" w:themeColor="text1"/>
          <w:sz w:val="32"/>
          <w:szCs w:val="32"/>
          <w14:textFill>
            <w14:solidFill>
              <w14:schemeClr w14:val="tx1"/>
            </w14:solidFill>
          </w14:textFill>
        </w:rPr>
        <w:t>万、卫生科研</w:t>
      </w:r>
      <w:r>
        <w:rPr>
          <w:rFonts w:asciiTheme="minorEastAsia" w:hAnsiTheme="minorEastAsia" w:eastAsiaTheme="minorEastAsia"/>
          <w:color w:val="000000" w:themeColor="text1"/>
          <w:sz w:val="32"/>
          <w:szCs w:val="32"/>
          <w14:textFill>
            <w14:solidFill>
              <w14:schemeClr w14:val="tx1"/>
            </w14:solidFill>
          </w14:textFill>
        </w:rPr>
        <w:t>1.99</w:t>
      </w:r>
      <w:r>
        <w:rPr>
          <w:rFonts w:hint="eastAsia" w:asciiTheme="minorEastAsia" w:hAnsiTheme="minorEastAsia" w:eastAsiaTheme="minorEastAsia"/>
          <w:color w:val="000000" w:themeColor="text1"/>
          <w:sz w:val="32"/>
          <w:szCs w:val="32"/>
          <w14:textFill>
            <w14:solidFill>
              <w14:schemeClr w14:val="tx1"/>
            </w14:solidFill>
          </w14:textFill>
        </w:rPr>
        <w:t>万）</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13.</w:t>
      </w:r>
      <w:r>
        <w:rPr>
          <w:rFonts w:hint="eastAsia" w:asciiTheme="minorEastAsia" w:hAnsiTheme="minorEastAsia" w:eastAsiaTheme="minorEastAsia"/>
          <w:color w:val="000000" w:themeColor="text1"/>
          <w:sz w:val="32"/>
          <w:szCs w:val="32"/>
          <w14:textFill>
            <w14:solidFill>
              <w14:schemeClr w14:val="tx1"/>
            </w14:solidFill>
          </w14:textFill>
        </w:rPr>
        <w:t>卫生健康支出（类）其他卫生健康支出（款）其他卫生健康支出（项）。</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asciiTheme="minorEastAsia" w:hAnsiTheme="minorEastAsia" w:eastAsiaTheme="minorEastAsia"/>
          <w:color w:val="000000" w:themeColor="text1"/>
          <w:sz w:val="32"/>
          <w:szCs w:val="32"/>
          <w14:textFill>
            <w14:solidFill>
              <w14:schemeClr w14:val="tx1"/>
            </w14:solidFill>
          </w14:textFill>
        </w:rPr>
        <w:t>0</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asciiTheme="minorEastAsia" w:hAnsiTheme="minorEastAsia" w:eastAsiaTheme="minorEastAsia"/>
          <w:color w:val="000000" w:themeColor="text1"/>
          <w:sz w:val="32"/>
          <w:szCs w:val="32"/>
          <w14:textFill>
            <w14:solidFill>
              <w14:schemeClr w14:val="tx1"/>
            </w14:solidFill>
          </w14:textFill>
        </w:rPr>
        <w:t>400</w:t>
      </w:r>
      <w:r>
        <w:rPr>
          <w:rFonts w:hint="eastAsia" w:asciiTheme="minorEastAsia" w:hAnsiTheme="minorEastAsia" w:eastAsiaTheme="minorEastAsia"/>
          <w:color w:val="000000" w:themeColor="text1"/>
          <w:sz w:val="32"/>
          <w:szCs w:val="32"/>
          <w14:textFill>
            <w14:solidFill>
              <w14:schemeClr w14:val="tx1"/>
            </w14:solidFill>
          </w14:textFill>
        </w:rPr>
        <w:t>万元，此项目为年度内获得的公立医院修缮购置资金项目的支出。</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六、一般公共预算财政拨款基本支出决算情况说明</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2022年度财政拨款基本支出</w:t>
      </w:r>
      <w:r>
        <w:rPr>
          <w:rFonts w:asciiTheme="minorEastAsia" w:hAnsiTheme="minorEastAsia" w:eastAsiaTheme="minorEastAsia"/>
          <w:color w:val="000000" w:themeColor="text1"/>
          <w:sz w:val="32"/>
          <w:szCs w:val="32"/>
          <w14:textFill>
            <w14:solidFill>
              <w14:schemeClr w14:val="tx1"/>
            </w14:solidFill>
          </w14:textFill>
        </w:rPr>
        <w:t>3034.23</w:t>
      </w:r>
      <w:r>
        <w:rPr>
          <w:rFonts w:hint="eastAsia" w:asciiTheme="minorEastAsia" w:hAnsiTheme="minorEastAsia" w:eastAsiaTheme="minorEastAsia"/>
          <w:color w:val="000000" w:themeColor="text1"/>
          <w:sz w:val="32"/>
          <w:szCs w:val="32"/>
          <w14:textFill>
            <w14:solidFill>
              <w14:schemeClr w14:val="tx1"/>
            </w14:solidFill>
          </w14:textFill>
        </w:rPr>
        <w:t>万元，其中：人员经费</w:t>
      </w:r>
      <w:r>
        <w:rPr>
          <w:rFonts w:asciiTheme="minorEastAsia" w:hAnsiTheme="minorEastAsia" w:eastAsiaTheme="minorEastAsia"/>
          <w:color w:val="000000" w:themeColor="text1"/>
          <w:sz w:val="32"/>
          <w:szCs w:val="32"/>
          <w14:textFill>
            <w14:solidFill>
              <w14:schemeClr w14:val="tx1"/>
            </w14:solidFill>
          </w14:textFill>
        </w:rPr>
        <w:t>3034.23</w:t>
      </w:r>
      <w:r>
        <w:rPr>
          <w:rFonts w:hint="eastAsia" w:asciiTheme="minorEastAsia" w:hAnsiTheme="minorEastAsia" w:eastAsiaTheme="minorEastAsia"/>
          <w:color w:val="000000" w:themeColor="text1"/>
          <w:sz w:val="32"/>
          <w:szCs w:val="32"/>
          <w14:textFill>
            <w14:solidFill>
              <w14:schemeClr w14:val="tx1"/>
            </w14:solidFill>
          </w14:textFill>
        </w:rPr>
        <w:t>元，占基本支出的100%,主要包括基本工资、津贴补贴、绩效工资、离休费、退休费。</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七、一般公共预算财政拨款三公经费支出决算情况说明</w:t>
      </w:r>
    </w:p>
    <w:p>
      <w:pPr>
        <w:pStyle w:val="9"/>
        <w:ind w:firstLine="645"/>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2022年本单位</w:t>
      </w:r>
      <w:r>
        <w:rPr>
          <w:rFonts w:hint="eastAsia" w:asciiTheme="minorEastAsia" w:hAnsiTheme="minorEastAsia" w:eastAsiaTheme="minorEastAsia"/>
          <w:color w:val="000000" w:themeColor="text1"/>
          <w:sz w:val="32"/>
          <w:szCs w:val="32"/>
          <w14:textFill>
            <w14:solidFill>
              <w14:schemeClr w14:val="tx1"/>
            </w14:solidFill>
          </w14:textFill>
        </w:rPr>
        <w:t>无使用一般公共预算拨款安排的</w:t>
      </w:r>
      <w:r>
        <w:rPr>
          <w:rFonts w:asciiTheme="minorEastAsia" w:hAnsiTheme="minorEastAsia" w:eastAsiaTheme="minorEastAsia"/>
          <w:color w:val="000000" w:themeColor="text1"/>
          <w:sz w:val="32"/>
          <w:szCs w:val="32"/>
          <w14:textFill>
            <w14:solidFill>
              <w14:schemeClr w14:val="tx1"/>
            </w14:solidFill>
          </w14:textFill>
        </w:rPr>
        <w:t>“三公”经费</w:t>
      </w:r>
      <w:r>
        <w:rPr>
          <w:rFonts w:hint="eastAsia" w:asciiTheme="minorEastAsia" w:hAnsiTheme="minorEastAsia" w:eastAsiaTheme="minorEastAsia"/>
          <w:color w:val="000000" w:themeColor="text1"/>
          <w:sz w:val="32"/>
          <w:szCs w:val="32"/>
          <w14:textFill>
            <w14:solidFill>
              <w14:schemeClr w14:val="tx1"/>
            </w14:solidFill>
          </w14:textFill>
        </w:rPr>
        <w:t>预算支出。</w:t>
      </w:r>
    </w:p>
    <w:p>
      <w:pPr>
        <w:pStyle w:val="9"/>
        <w:ind w:firstLine="645"/>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八、政府性基金预算收入支出决算情况</w:t>
      </w:r>
    </w:p>
    <w:p>
      <w:pPr>
        <w:pStyle w:val="9"/>
        <w:ind w:firstLine="640" w:firstLineChars="200"/>
        <w:rPr>
          <w:rFonts w:asciiTheme="minorEastAsia" w:hAnsiTheme="minorEastAsia" w:eastAsiaTheme="minorEastAsia"/>
          <w:i/>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2022年</w:t>
      </w:r>
      <w:r>
        <w:rPr>
          <w:rFonts w:hint="eastAsia" w:asciiTheme="minorEastAsia" w:hAnsiTheme="minorEastAsia" w:eastAsiaTheme="minorEastAsia" w:cstheme="minorBidi"/>
          <w:color w:val="000000" w:themeColor="text1"/>
          <w:kern w:val="2"/>
          <w:sz w:val="32"/>
          <w:szCs w:val="32"/>
          <w14:textFill>
            <w14:solidFill>
              <w14:schemeClr w14:val="tx1"/>
            </w14:solidFill>
          </w14:textFill>
        </w:rPr>
        <w:t>度本单位无政府性基金收支。</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九、关于机关运行经费支出说明</w:t>
      </w:r>
    </w:p>
    <w:p>
      <w:pPr>
        <w:pStyle w:val="9"/>
        <w:ind w:firstLine="640" w:firstLineChars="200"/>
        <w:rPr>
          <w:rFonts w:asciiTheme="minorEastAsia" w:hAnsiTheme="minorEastAsia" w:eastAsiaTheme="minorEastAsia" w:cstheme="minorBidi"/>
          <w:color w:val="000000" w:themeColor="text1"/>
          <w:kern w:val="2"/>
          <w:sz w:val="32"/>
          <w:szCs w:val="32"/>
          <w14:textFill>
            <w14:solidFill>
              <w14:schemeClr w14:val="tx1"/>
            </w14:solidFill>
          </w14:textFill>
        </w:rPr>
      </w:pPr>
      <w:r>
        <w:rPr>
          <w:rFonts w:asciiTheme="minorEastAsia" w:hAnsiTheme="minorEastAsia" w:eastAsiaTheme="minorEastAsia" w:cstheme="minorBidi"/>
          <w:color w:val="000000" w:themeColor="text1"/>
          <w:kern w:val="2"/>
          <w:sz w:val="32"/>
          <w:szCs w:val="32"/>
          <w14:textFill>
            <w14:solidFill>
              <w14:schemeClr w14:val="tx1"/>
            </w14:solidFill>
          </w14:textFill>
        </w:rPr>
        <w:t>2022年本单位</w:t>
      </w:r>
      <w:r>
        <w:rPr>
          <w:rFonts w:hint="eastAsia" w:asciiTheme="minorEastAsia" w:hAnsiTheme="minorEastAsia" w:eastAsiaTheme="minorEastAsia" w:cstheme="minorBidi"/>
          <w:color w:val="000000" w:themeColor="text1"/>
          <w:kern w:val="2"/>
          <w:sz w:val="32"/>
          <w:szCs w:val="32"/>
          <w14:textFill>
            <w14:solidFill>
              <w14:schemeClr w14:val="tx1"/>
            </w14:solidFill>
          </w14:textFill>
        </w:rPr>
        <w:t>无使用一般公共预算拨款安排的</w:t>
      </w:r>
      <w:r>
        <w:rPr>
          <w:rFonts w:asciiTheme="minorEastAsia" w:hAnsiTheme="minorEastAsia" w:eastAsiaTheme="minorEastAsia" w:cstheme="minorBidi"/>
          <w:color w:val="000000" w:themeColor="text1"/>
          <w:kern w:val="2"/>
          <w:sz w:val="32"/>
          <w:szCs w:val="32"/>
          <w14:textFill>
            <w14:solidFill>
              <w14:schemeClr w14:val="tx1"/>
            </w14:solidFill>
          </w14:textFill>
        </w:rPr>
        <w:t>机关运行经费</w:t>
      </w:r>
      <w:r>
        <w:rPr>
          <w:rFonts w:hint="eastAsia" w:asciiTheme="minorEastAsia" w:hAnsiTheme="minorEastAsia" w:eastAsiaTheme="minorEastAsia" w:cstheme="minorBidi"/>
          <w:color w:val="000000" w:themeColor="text1"/>
          <w:kern w:val="2"/>
          <w:sz w:val="32"/>
          <w:szCs w:val="32"/>
          <w14:textFill>
            <w14:solidFill>
              <w14:schemeClr w14:val="tx1"/>
            </w14:solidFill>
          </w14:textFill>
        </w:rPr>
        <w:t>预算支出。</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十、一般性支出情况</w:t>
      </w:r>
    </w:p>
    <w:p>
      <w:pPr>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2022年本部门开支会议费0万元；开支培训费</w:t>
      </w:r>
      <w:r>
        <w:rPr>
          <w:rFonts w:ascii="宋体" w:hAnsi="宋体"/>
          <w:color w:val="000000" w:themeColor="text1"/>
          <w:sz w:val="32"/>
          <w:szCs w:val="32"/>
          <w14:textFill>
            <w14:solidFill>
              <w14:schemeClr w14:val="tx1"/>
            </w14:solidFill>
          </w14:textFill>
        </w:rPr>
        <w:t>0</w:t>
      </w:r>
      <w:r>
        <w:rPr>
          <w:rFonts w:hint="eastAsia" w:ascii="宋体" w:hAnsi="宋体"/>
          <w:color w:val="000000" w:themeColor="text1"/>
          <w:sz w:val="32"/>
          <w:szCs w:val="32"/>
          <w14:textFill>
            <w14:solidFill>
              <w14:schemeClr w14:val="tx1"/>
            </w14:solidFill>
          </w14:textFill>
        </w:rPr>
        <w:t>万元，未举办节庆、晚会、论坛、赛事活动。</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十一、关于政府采购支出说明</w:t>
      </w:r>
    </w:p>
    <w:p>
      <w:pPr>
        <w:pStyle w:val="9"/>
        <w:ind w:firstLine="640" w:firstLineChars="200"/>
        <w:rPr>
          <w:rFonts w:ascii="宋体" w:hAnsi="宋体" w:eastAsiaTheme="minorEastAsia" w:cstheme="minorBidi"/>
          <w:color w:val="000000" w:themeColor="text1"/>
          <w:kern w:val="2"/>
          <w:sz w:val="32"/>
          <w:szCs w:val="32"/>
          <w14:textFill>
            <w14:solidFill>
              <w14:schemeClr w14:val="tx1"/>
            </w14:solidFill>
          </w14:textFill>
        </w:rPr>
      </w:pPr>
      <w:r>
        <w:rPr>
          <w:rFonts w:hint="eastAsia" w:ascii="宋体" w:hAnsi="宋体" w:eastAsiaTheme="minorEastAsia" w:cstheme="minorBidi"/>
          <w:color w:val="000000" w:themeColor="text1"/>
          <w:kern w:val="2"/>
          <w:sz w:val="32"/>
          <w:szCs w:val="32"/>
          <w14:textFill>
            <w14:solidFill>
              <w14:schemeClr w14:val="tx1"/>
            </w14:solidFill>
          </w14:textFill>
        </w:rPr>
        <w:t>本部门2022年度政府采购支出总额</w:t>
      </w:r>
      <w:r>
        <w:rPr>
          <w:rFonts w:ascii="宋体" w:hAnsi="宋体" w:eastAsiaTheme="minorEastAsia" w:cstheme="minorBidi"/>
          <w:color w:val="000000" w:themeColor="text1"/>
          <w:kern w:val="2"/>
          <w:sz w:val="32"/>
          <w:szCs w:val="32"/>
          <w14:textFill>
            <w14:solidFill>
              <w14:schemeClr w14:val="tx1"/>
            </w14:solidFill>
          </w14:textFill>
        </w:rPr>
        <w:t>14862.30</w:t>
      </w:r>
      <w:r>
        <w:rPr>
          <w:rFonts w:hint="eastAsia" w:ascii="宋体" w:hAnsi="宋体" w:eastAsiaTheme="minorEastAsia" w:cstheme="minorBidi"/>
          <w:color w:val="000000" w:themeColor="text1"/>
          <w:kern w:val="2"/>
          <w:sz w:val="32"/>
          <w:szCs w:val="32"/>
          <w14:textFill>
            <w14:solidFill>
              <w14:schemeClr w14:val="tx1"/>
            </w14:solidFill>
          </w14:textFill>
        </w:rPr>
        <w:t>万元，其中：政府采购货物支出</w:t>
      </w:r>
      <w:r>
        <w:rPr>
          <w:rFonts w:ascii="宋体" w:hAnsi="宋体" w:eastAsiaTheme="minorEastAsia" w:cstheme="minorBidi"/>
          <w:color w:val="000000" w:themeColor="text1"/>
          <w:kern w:val="2"/>
          <w:sz w:val="32"/>
          <w:szCs w:val="32"/>
          <w14:textFill>
            <w14:solidFill>
              <w14:schemeClr w14:val="tx1"/>
            </w14:solidFill>
          </w14:textFill>
        </w:rPr>
        <w:t>7312.82</w:t>
      </w:r>
      <w:r>
        <w:rPr>
          <w:rFonts w:hint="eastAsia" w:ascii="宋体" w:hAnsi="宋体" w:eastAsiaTheme="minorEastAsia" w:cstheme="minorBidi"/>
          <w:color w:val="000000" w:themeColor="text1"/>
          <w:kern w:val="2"/>
          <w:sz w:val="32"/>
          <w:szCs w:val="32"/>
          <w14:textFill>
            <w14:solidFill>
              <w14:schemeClr w14:val="tx1"/>
            </w14:solidFill>
          </w14:textFill>
        </w:rPr>
        <w:t>万元、政府采购工程支出</w:t>
      </w:r>
      <w:r>
        <w:rPr>
          <w:rFonts w:ascii="宋体" w:hAnsi="宋体" w:eastAsiaTheme="minorEastAsia" w:cstheme="minorBidi"/>
          <w:color w:val="000000" w:themeColor="text1"/>
          <w:kern w:val="2"/>
          <w:sz w:val="32"/>
          <w:szCs w:val="32"/>
          <w14:textFill>
            <w14:solidFill>
              <w14:schemeClr w14:val="tx1"/>
            </w14:solidFill>
          </w14:textFill>
        </w:rPr>
        <w:t>2274.18</w:t>
      </w:r>
      <w:r>
        <w:rPr>
          <w:rFonts w:hint="eastAsia" w:ascii="宋体" w:hAnsi="宋体" w:eastAsiaTheme="minorEastAsia" w:cstheme="minorBidi"/>
          <w:color w:val="000000" w:themeColor="text1"/>
          <w:kern w:val="2"/>
          <w:sz w:val="32"/>
          <w:szCs w:val="32"/>
          <w14:textFill>
            <w14:solidFill>
              <w14:schemeClr w14:val="tx1"/>
            </w14:solidFill>
          </w14:textFill>
        </w:rPr>
        <w:t>万元、政府采购服务支出</w:t>
      </w:r>
      <w:r>
        <w:rPr>
          <w:rFonts w:ascii="宋体" w:hAnsi="宋体" w:eastAsiaTheme="minorEastAsia" w:cstheme="minorBidi"/>
          <w:color w:val="000000" w:themeColor="text1"/>
          <w:kern w:val="2"/>
          <w:sz w:val="32"/>
          <w:szCs w:val="32"/>
          <w14:textFill>
            <w14:solidFill>
              <w14:schemeClr w14:val="tx1"/>
            </w14:solidFill>
          </w14:textFill>
        </w:rPr>
        <w:t>5275.31</w:t>
      </w:r>
      <w:r>
        <w:rPr>
          <w:rFonts w:hint="eastAsia" w:ascii="宋体" w:hAnsi="宋体" w:eastAsiaTheme="minorEastAsia" w:cstheme="minorBidi"/>
          <w:color w:val="000000" w:themeColor="text1"/>
          <w:kern w:val="2"/>
          <w:sz w:val="32"/>
          <w:szCs w:val="32"/>
          <w14:textFill>
            <w14:solidFill>
              <w14:schemeClr w14:val="tx1"/>
            </w14:solidFill>
          </w14:textFill>
        </w:rPr>
        <w:t>万元。授予中小企业合同金额</w:t>
      </w:r>
      <w:r>
        <w:rPr>
          <w:rFonts w:ascii="宋体" w:hAnsi="宋体" w:eastAsiaTheme="minorEastAsia" w:cstheme="minorBidi"/>
          <w:color w:val="000000" w:themeColor="text1"/>
          <w:kern w:val="2"/>
          <w:sz w:val="32"/>
          <w:szCs w:val="32"/>
          <w14:textFill>
            <w14:solidFill>
              <w14:schemeClr w14:val="tx1"/>
            </w14:solidFill>
          </w14:textFill>
        </w:rPr>
        <w:t>14862.30</w:t>
      </w:r>
      <w:r>
        <w:rPr>
          <w:rFonts w:hint="eastAsia" w:ascii="宋体" w:hAnsi="宋体" w:eastAsiaTheme="minorEastAsia" w:cstheme="minorBidi"/>
          <w:color w:val="000000" w:themeColor="text1"/>
          <w:kern w:val="2"/>
          <w:sz w:val="32"/>
          <w:szCs w:val="32"/>
          <w14:textFill>
            <w14:solidFill>
              <w14:schemeClr w14:val="tx1"/>
            </w14:solidFill>
          </w14:textFill>
        </w:rPr>
        <w:t>万元，占政府采购支出总额的</w:t>
      </w:r>
      <w:r>
        <w:rPr>
          <w:rFonts w:ascii="宋体" w:hAnsi="宋体" w:eastAsiaTheme="minorEastAsia" w:cstheme="minorBidi"/>
          <w:color w:val="000000" w:themeColor="text1"/>
          <w:kern w:val="2"/>
          <w:sz w:val="32"/>
          <w:szCs w:val="32"/>
          <w14:textFill>
            <w14:solidFill>
              <w14:schemeClr w14:val="tx1"/>
            </w14:solidFill>
          </w14:textFill>
        </w:rPr>
        <w:t>100</w:t>
      </w:r>
      <w:r>
        <w:rPr>
          <w:rFonts w:hint="eastAsia" w:ascii="宋体" w:hAnsi="宋体" w:eastAsiaTheme="minorEastAsia" w:cstheme="minorBidi"/>
          <w:color w:val="000000" w:themeColor="text1"/>
          <w:kern w:val="2"/>
          <w:sz w:val="32"/>
          <w:szCs w:val="32"/>
          <w14:textFill>
            <w14:solidFill>
              <w14:schemeClr w14:val="tx1"/>
            </w14:solidFill>
          </w14:textFill>
        </w:rPr>
        <w:t>%，其中：授予小微企业合同金额</w:t>
      </w:r>
      <w:r>
        <w:rPr>
          <w:rFonts w:ascii="宋体" w:hAnsi="宋体" w:eastAsiaTheme="minorEastAsia" w:cstheme="minorBidi"/>
          <w:color w:val="000000" w:themeColor="text1"/>
          <w:kern w:val="2"/>
          <w:sz w:val="32"/>
          <w:szCs w:val="32"/>
          <w14:textFill>
            <w14:solidFill>
              <w14:schemeClr w14:val="tx1"/>
            </w14:solidFill>
          </w14:textFill>
        </w:rPr>
        <w:t>5275.31</w:t>
      </w:r>
      <w:r>
        <w:rPr>
          <w:rFonts w:hint="eastAsia" w:ascii="宋体" w:hAnsi="宋体" w:eastAsiaTheme="minorEastAsia" w:cstheme="minorBidi"/>
          <w:color w:val="000000" w:themeColor="text1"/>
          <w:kern w:val="2"/>
          <w:sz w:val="32"/>
          <w:szCs w:val="32"/>
          <w14:textFill>
            <w14:solidFill>
              <w14:schemeClr w14:val="tx1"/>
            </w14:solidFill>
          </w14:textFill>
        </w:rPr>
        <w:t>万元，占政府采购支出总额的</w:t>
      </w:r>
      <w:r>
        <w:rPr>
          <w:rFonts w:ascii="宋体" w:hAnsi="宋体" w:eastAsiaTheme="minorEastAsia" w:cstheme="minorBidi"/>
          <w:color w:val="000000" w:themeColor="text1"/>
          <w:kern w:val="2"/>
          <w:sz w:val="32"/>
          <w:szCs w:val="32"/>
          <w14:textFill>
            <w14:solidFill>
              <w14:schemeClr w14:val="tx1"/>
            </w14:solidFill>
          </w14:textFill>
        </w:rPr>
        <w:t>35.49</w:t>
      </w:r>
      <w:r>
        <w:rPr>
          <w:rFonts w:hint="eastAsia" w:ascii="宋体" w:hAnsi="宋体" w:eastAsiaTheme="minorEastAsia" w:cstheme="minorBidi"/>
          <w:color w:val="000000" w:themeColor="text1"/>
          <w:kern w:val="2"/>
          <w:sz w:val="32"/>
          <w:szCs w:val="32"/>
          <w14:textFill>
            <w14:solidFill>
              <w14:schemeClr w14:val="tx1"/>
            </w14:solidFill>
          </w14:textFill>
        </w:rPr>
        <w:t>%。</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十二、关于国有资产占用情况说明</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截至2022年12月31日，本单位共有车辆</w:t>
      </w:r>
      <w:r>
        <w:rPr>
          <w:rFonts w:asciiTheme="minorEastAsia" w:hAnsiTheme="minorEastAsia" w:eastAsiaTheme="minorEastAsia"/>
          <w:color w:val="000000" w:themeColor="text1"/>
          <w:sz w:val="32"/>
          <w:szCs w:val="32"/>
          <w14:textFill>
            <w14:solidFill>
              <w14:schemeClr w14:val="tx1"/>
            </w14:solidFill>
          </w14:textFill>
        </w:rPr>
        <w:t>16</w:t>
      </w:r>
      <w:r>
        <w:rPr>
          <w:rFonts w:hint="eastAsia" w:asciiTheme="minorEastAsia" w:hAnsiTheme="minorEastAsia" w:eastAsiaTheme="minorEastAsia"/>
          <w:color w:val="000000" w:themeColor="text1"/>
          <w:sz w:val="32"/>
          <w:szCs w:val="32"/>
          <w14:textFill>
            <w14:solidFill>
              <w14:schemeClr w14:val="tx1"/>
            </w14:solidFill>
          </w14:textFill>
        </w:rPr>
        <w:t>辆，其中，特种专业技术用车</w:t>
      </w:r>
      <w:r>
        <w:rPr>
          <w:rFonts w:asciiTheme="minorEastAsia" w:hAnsiTheme="minorEastAsia" w:eastAsiaTheme="minorEastAsia"/>
          <w:color w:val="000000" w:themeColor="text1"/>
          <w:sz w:val="32"/>
          <w:szCs w:val="32"/>
          <w14:textFill>
            <w14:solidFill>
              <w14:schemeClr w14:val="tx1"/>
            </w14:solidFill>
          </w14:textFill>
        </w:rPr>
        <w:t>12</w:t>
      </w:r>
      <w:r>
        <w:rPr>
          <w:rFonts w:hint="eastAsia" w:asciiTheme="minorEastAsia" w:hAnsiTheme="minorEastAsia" w:eastAsiaTheme="minorEastAsia"/>
          <w:color w:val="000000" w:themeColor="text1"/>
          <w:sz w:val="32"/>
          <w:szCs w:val="32"/>
          <w14:textFill>
            <w14:solidFill>
              <w14:schemeClr w14:val="tx1"/>
            </w14:solidFill>
          </w14:textFill>
        </w:rPr>
        <w:t>辆、其他用车</w:t>
      </w:r>
      <w:r>
        <w:rPr>
          <w:rFonts w:asciiTheme="minorEastAsia" w:hAnsiTheme="minorEastAsia" w:eastAsiaTheme="minorEastAsia"/>
          <w:color w:val="000000" w:themeColor="text1"/>
          <w:sz w:val="32"/>
          <w:szCs w:val="32"/>
          <w14:textFill>
            <w14:solidFill>
              <w14:schemeClr w14:val="tx1"/>
            </w14:solidFill>
          </w14:textFill>
        </w:rPr>
        <w:t>4</w:t>
      </w:r>
      <w:r>
        <w:rPr>
          <w:rFonts w:hint="eastAsia" w:asciiTheme="minorEastAsia" w:hAnsiTheme="minorEastAsia" w:eastAsiaTheme="minorEastAsia"/>
          <w:color w:val="000000" w:themeColor="text1"/>
          <w:sz w:val="32"/>
          <w:szCs w:val="32"/>
          <w14:textFill>
            <w14:solidFill>
              <w14:schemeClr w14:val="tx1"/>
            </w14:solidFill>
          </w14:textFill>
        </w:rPr>
        <w:t>辆；单位价值50万元以上通用设备7台（套）；单位价值100万元以上专用设备</w:t>
      </w:r>
      <w:r>
        <w:rPr>
          <w:rFonts w:asciiTheme="minorEastAsia" w:hAnsiTheme="minorEastAsia" w:eastAsiaTheme="minorEastAsia"/>
          <w:color w:val="000000" w:themeColor="text1"/>
          <w:sz w:val="32"/>
          <w:szCs w:val="32"/>
          <w14:textFill>
            <w14:solidFill>
              <w14:schemeClr w14:val="tx1"/>
            </w14:solidFill>
          </w14:textFill>
        </w:rPr>
        <w:t>60</w:t>
      </w:r>
      <w:r>
        <w:rPr>
          <w:rFonts w:hint="eastAsia" w:asciiTheme="minorEastAsia" w:hAnsiTheme="minorEastAsia" w:eastAsiaTheme="minorEastAsia"/>
          <w:color w:val="000000" w:themeColor="text1"/>
          <w:sz w:val="32"/>
          <w:szCs w:val="32"/>
          <w14:textFill>
            <w14:solidFill>
              <w14:schemeClr w14:val="tx1"/>
            </w14:solidFill>
          </w14:textFill>
        </w:rPr>
        <w:t>台（套）。</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十三、关于20</w:t>
      </w:r>
      <w:r>
        <w:rPr>
          <w:rFonts w:hAnsi="黑体"/>
          <w:b/>
          <w:color w:val="000000" w:themeColor="text1"/>
          <w:sz w:val="32"/>
          <w:szCs w:val="32"/>
          <w14:textFill>
            <w14:solidFill>
              <w14:schemeClr w14:val="tx1"/>
            </w14:solidFill>
          </w14:textFill>
        </w:rPr>
        <w:t>22</w:t>
      </w:r>
      <w:r>
        <w:rPr>
          <w:rFonts w:hint="eastAsia" w:hAnsi="黑体"/>
          <w:b/>
          <w:color w:val="000000" w:themeColor="text1"/>
          <w:sz w:val="32"/>
          <w:szCs w:val="32"/>
          <w14:textFill>
            <w14:solidFill>
              <w14:schemeClr w14:val="tx1"/>
            </w14:solidFill>
          </w14:textFill>
        </w:rPr>
        <w:t>年度预算绩效情况的说明</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本部门已按照要求开展了预算绩效评价相关工作，相关评价报告见附件。</w:t>
      </w:r>
    </w:p>
    <w:p>
      <w:pPr>
        <w:pStyle w:val="9"/>
        <w:rPr>
          <w:rFonts w:hAnsi="黑体"/>
          <w:b/>
          <w:color w:val="000000" w:themeColor="text1"/>
          <w:sz w:val="32"/>
          <w:szCs w:val="32"/>
          <w14:textFill>
            <w14:solidFill>
              <w14:schemeClr w14:val="tx1"/>
            </w14:solidFill>
          </w14:textFill>
        </w:rPr>
      </w:pPr>
    </w:p>
    <w:p>
      <w:pPr>
        <w:pStyle w:val="9"/>
        <w:jc w:val="both"/>
        <w:rPr>
          <w:color w:val="000000" w:themeColor="text1"/>
          <w:sz w:val="72"/>
          <w:szCs w:val="72"/>
          <w14:textFill>
            <w14:solidFill>
              <w14:schemeClr w14:val="tx1"/>
            </w14:solidFill>
          </w14:textFill>
        </w:rPr>
      </w:pPr>
    </w:p>
    <w:p>
      <w:pPr>
        <w:widowControl/>
        <w:jc w:val="left"/>
        <w:rPr>
          <w:color w:val="000000" w:themeColor="text1"/>
          <w:sz w:val="72"/>
          <w:szCs w:val="72"/>
          <w14:textFill>
            <w14:solidFill>
              <w14:schemeClr w14:val="tx1"/>
            </w14:solidFill>
          </w14:textFill>
        </w:rPr>
      </w:pPr>
    </w:p>
    <w:p>
      <w:pPr>
        <w:widowControl/>
        <w:jc w:val="left"/>
        <w:rPr>
          <w:color w:val="000000" w:themeColor="text1"/>
          <w:sz w:val="72"/>
          <w:szCs w:val="72"/>
          <w14:textFill>
            <w14:solidFill>
              <w14:schemeClr w14:val="tx1"/>
            </w14:solidFill>
          </w14:textFill>
        </w:rPr>
      </w:pPr>
    </w:p>
    <w:p>
      <w:pPr>
        <w:widowControl/>
        <w:jc w:val="left"/>
        <w:rPr>
          <w:color w:val="000000" w:themeColor="text1"/>
          <w:sz w:val="72"/>
          <w:szCs w:val="72"/>
          <w14:textFill>
            <w14:solidFill>
              <w14:schemeClr w14:val="tx1"/>
            </w14:solidFill>
          </w14:textFill>
        </w:rPr>
      </w:pPr>
    </w:p>
    <w:p>
      <w:pPr>
        <w:pStyle w:val="9"/>
        <w:jc w:val="both"/>
        <w:rPr>
          <w:rFonts w:hint="eastAsia"/>
          <w:color w:val="000000" w:themeColor="text1"/>
          <w:sz w:val="84"/>
          <w:szCs w:val="84"/>
          <w14:textFill>
            <w14:solidFill>
              <w14:schemeClr w14:val="tx1"/>
            </w14:solidFill>
          </w14:textFill>
        </w:rPr>
      </w:pPr>
    </w:p>
    <w:p>
      <w:pPr>
        <w:pStyle w:val="9"/>
        <w:jc w:val="center"/>
        <w:rPr>
          <w:color w:val="000000" w:themeColor="text1"/>
          <w:sz w:val="84"/>
          <w:szCs w:val="84"/>
          <w14:textFill>
            <w14:solidFill>
              <w14:schemeClr w14:val="tx1"/>
            </w14:solidFill>
          </w14:textFill>
        </w:rPr>
      </w:pPr>
      <w:r>
        <w:rPr>
          <w:rFonts w:hint="eastAsia"/>
          <w:color w:val="000000" w:themeColor="text1"/>
          <w:sz w:val="84"/>
          <w:szCs w:val="84"/>
          <w14:textFill>
            <w14:solidFill>
              <w14:schemeClr w14:val="tx1"/>
            </w14:solidFill>
          </w14:textFill>
        </w:rPr>
        <w:t>第四部分</w:t>
      </w:r>
    </w:p>
    <w:p>
      <w:pPr>
        <w:pStyle w:val="9"/>
        <w:jc w:val="center"/>
        <w:rPr>
          <w:color w:val="000000" w:themeColor="text1"/>
          <w:sz w:val="84"/>
          <w:szCs w:val="84"/>
          <w14:textFill>
            <w14:solidFill>
              <w14:schemeClr w14:val="tx1"/>
            </w14:solidFill>
          </w14:textFill>
        </w:rPr>
      </w:pPr>
    </w:p>
    <w:p>
      <w:pPr>
        <w:pStyle w:val="9"/>
        <w:jc w:val="center"/>
        <w:rPr>
          <w:color w:val="000000" w:themeColor="text1"/>
          <w:sz w:val="84"/>
          <w:szCs w:val="84"/>
          <w14:textFill>
            <w14:solidFill>
              <w14:schemeClr w14:val="tx1"/>
            </w14:solidFill>
          </w14:textFill>
        </w:rPr>
      </w:pPr>
      <w:r>
        <w:rPr>
          <w:rFonts w:hint="eastAsia"/>
          <w:color w:val="000000" w:themeColor="text1"/>
          <w:sz w:val="84"/>
          <w:szCs w:val="84"/>
          <w14:textFill>
            <w14:solidFill>
              <w14:schemeClr w14:val="tx1"/>
            </w14:solidFill>
          </w14:textFill>
        </w:rPr>
        <w:t>附件</w:t>
      </w:r>
    </w:p>
    <w:p>
      <w:pPr>
        <w:widowControl/>
        <w:jc w:val="left"/>
        <w:rPr>
          <w:rFonts w:ascii="黑体" w:eastAsia="黑体" w:cs="黑体"/>
          <w:color w:val="000000" w:themeColor="text1"/>
          <w:kern w:val="0"/>
          <w:sz w:val="70"/>
          <w:szCs w:val="70"/>
          <w14:textFill>
            <w14:solidFill>
              <w14:schemeClr w14:val="tx1"/>
            </w14:solidFill>
          </w14:textFill>
        </w:rPr>
      </w:pPr>
      <w:r>
        <w:rPr>
          <w:rFonts w:ascii="黑体" w:eastAsia="黑体" w:cs="黑体"/>
          <w:color w:val="000000" w:themeColor="text1"/>
          <w:kern w:val="0"/>
          <w:sz w:val="70"/>
          <w:szCs w:val="70"/>
          <w14:textFill>
            <w14:solidFill>
              <w14:schemeClr w14:val="tx1"/>
            </w14:solidFill>
          </w14:textFill>
        </w:rPr>
        <w:br w:type="page"/>
      </w:r>
    </w:p>
    <w:p>
      <w:pPr>
        <w:spacing w:line="600" w:lineRule="exact"/>
        <w:jc w:val="center"/>
        <w:rPr>
          <w:rFonts w:eastAsia="方正小标宋_GBK"/>
          <w:color w:val="000000" w:themeColor="text1"/>
          <w:sz w:val="36"/>
          <w:szCs w:val="36"/>
          <w14:textFill>
            <w14:solidFill>
              <w14:schemeClr w14:val="tx1"/>
            </w14:solidFill>
          </w14:textFill>
        </w:rPr>
      </w:pPr>
      <w:r>
        <w:rPr>
          <w:rFonts w:hint="eastAsia" w:cs="黑体" w:asciiTheme="minorEastAsia" w:hAnsiTheme="minorEastAsia"/>
          <w:b/>
          <w:color w:val="000000" w:themeColor="text1"/>
          <w:kern w:val="0"/>
          <w:sz w:val="32"/>
          <w:szCs w:val="32"/>
          <w14:textFill>
            <w14:solidFill>
              <w14:schemeClr w14:val="tx1"/>
            </w14:solidFill>
          </w14:textFill>
        </w:rPr>
        <w:t>2022年度省级专项资金绩效自评报告</w:t>
      </w:r>
    </w:p>
    <w:p>
      <w:pPr>
        <w:spacing w:line="360" w:lineRule="exact"/>
        <w:rPr>
          <w:rFonts w:eastAsia="黑体"/>
          <w:color w:val="000000" w:themeColor="text1"/>
          <w:kern w:val="0"/>
          <w:sz w:val="32"/>
          <w:szCs w:val="32"/>
          <w14:textFill>
            <w14:solidFill>
              <w14:schemeClr w14:val="tx1"/>
            </w14:solidFill>
          </w14:textFill>
        </w:rPr>
      </w:pPr>
    </w:p>
    <w:p>
      <w:pPr>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一、预算支出基本情况</w:t>
      </w:r>
    </w:p>
    <w:p>
      <w:pPr>
        <w:spacing w:line="600" w:lineRule="exact"/>
        <w:ind w:firstLine="640" w:firstLineChars="200"/>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（一）预算支出概况。</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2022</w:t>
      </w:r>
      <w:r>
        <w:rPr>
          <w:rFonts w:hint="eastAsia" w:eastAsia="仿宋_GB2312"/>
          <w:color w:val="000000" w:themeColor="text1"/>
          <w:sz w:val="32"/>
          <w:szCs w:val="32"/>
          <w14:textFill>
            <w14:solidFill>
              <w14:schemeClr w14:val="tx1"/>
            </w14:solidFill>
          </w14:textFill>
        </w:rPr>
        <w:t>年医院收到年初财政批复省级项目预算共6笔，合计</w:t>
      </w:r>
      <w:r>
        <w:rPr>
          <w:rFonts w:eastAsia="仿宋_GB2312"/>
          <w:color w:val="000000" w:themeColor="text1"/>
          <w:sz w:val="32"/>
          <w:szCs w:val="32"/>
          <w14:textFill>
            <w14:solidFill>
              <w14:schemeClr w14:val="tx1"/>
            </w14:solidFill>
          </w14:textFill>
        </w:rPr>
        <w:t>124</w:t>
      </w:r>
      <w:r>
        <w:rPr>
          <w:rFonts w:hint="eastAsia" w:eastAsia="仿宋_GB2312"/>
          <w:color w:val="000000" w:themeColor="text1"/>
          <w:sz w:val="32"/>
          <w:szCs w:val="32"/>
          <w14:textFill>
            <w14:solidFill>
              <w14:schemeClr w14:val="tx1"/>
            </w14:solidFill>
          </w14:textFill>
        </w:rPr>
        <w:t>万元，分别为公立医院改革补助</w:t>
      </w:r>
      <w:r>
        <w:rPr>
          <w:rFonts w:eastAsia="仿宋_GB2312"/>
          <w:color w:val="000000" w:themeColor="text1"/>
          <w:sz w:val="32"/>
          <w:szCs w:val="32"/>
          <w14:textFill>
            <w14:solidFill>
              <w14:schemeClr w14:val="tx1"/>
            </w14:solidFill>
          </w14:textFill>
        </w:rPr>
        <w:t>91</w:t>
      </w:r>
      <w:r>
        <w:rPr>
          <w:rFonts w:hint="eastAsia" w:eastAsia="仿宋_GB2312"/>
          <w:color w:val="000000" w:themeColor="text1"/>
          <w:sz w:val="32"/>
          <w:szCs w:val="32"/>
          <w14:textFill>
            <w14:solidFill>
              <w14:schemeClr w14:val="tx1"/>
            </w14:solidFill>
          </w14:textFill>
        </w:rPr>
        <w:t>万元、急性心脑血管疾病救治3笔共1</w:t>
      </w:r>
      <w:r>
        <w:rPr>
          <w:rFonts w:eastAsia="仿宋_GB2312"/>
          <w:color w:val="000000" w:themeColor="text1"/>
          <w:sz w:val="32"/>
          <w:szCs w:val="32"/>
          <w14:textFill>
            <w14:solidFill>
              <w14:schemeClr w14:val="tx1"/>
            </w14:solidFill>
          </w14:textFill>
        </w:rPr>
        <w:t>0</w:t>
      </w:r>
      <w:r>
        <w:rPr>
          <w:rFonts w:hint="eastAsia" w:eastAsia="仿宋_GB2312"/>
          <w:color w:val="000000" w:themeColor="text1"/>
          <w:sz w:val="32"/>
          <w:szCs w:val="32"/>
          <w14:textFill>
            <w14:solidFill>
              <w14:schemeClr w14:val="tx1"/>
            </w14:solidFill>
          </w14:textFill>
        </w:rPr>
        <w:t>万元、卫生科研课题3万元、病人欠费20万元。</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2022年收到追加的财政预算项目</w:t>
      </w:r>
      <w:r>
        <w:rPr>
          <w:rFonts w:eastAsia="仿宋_GB2312"/>
          <w:color w:val="000000" w:themeColor="text1"/>
          <w:sz w:val="32"/>
          <w:szCs w:val="32"/>
          <w14:textFill>
            <w14:solidFill>
              <w14:schemeClr w14:val="tx1"/>
            </w14:solidFill>
          </w14:textFill>
        </w:rPr>
        <w:t>9</w:t>
      </w:r>
      <w:r>
        <w:rPr>
          <w:rFonts w:hint="eastAsia" w:eastAsia="仿宋_GB2312"/>
          <w:color w:val="000000" w:themeColor="text1"/>
          <w:sz w:val="32"/>
          <w:szCs w:val="32"/>
          <w14:textFill>
            <w14:solidFill>
              <w14:schemeClr w14:val="tx1"/>
            </w14:solidFill>
          </w14:textFill>
        </w:rPr>
        <w:t>个，共</w:t>
      </w:r>
      <w:r>
        <w:rPr>
          <w:rFonts w:eastAsia="仿宋_GB2312"/>
          <w:color w:val="000000" w:themeColor="text1"/>
          <w:sz w:val="32"/>
          <w:szCs w:val="32"/>
          <w14:textFill>
            <w14:solidFill>
              <w14:schemeClr w14:val="tx1"/>
            </w14:solidFill>
          </w14:textFill>
        </w:rPr>
        <w:t>695</w:t>
      </w:r>
      <w:r>
        <w:rPr>
          <w:rFonts w:hint="eastAsia" w:eastAsia="仿宋_GB2312"/>
          <w:color w:val="000000" w:themeColor="text1"/>
          <w:sz w:val="32"/>
          <w:szCs w:val="32"/>
          <w14:textFill>
            <w14:solidFill>
              <w14:schemeClr w14:val="tx1"/>
            </w14:solidFill>
          </w14:textFill>
        </w:rPr>
        <w:t>万元。分别为：收到公立医院修缮购置</w:t>
      </w:r>
      <w:r>
        <w:rPr>
          <w:rFonts w:eastAsia="仿宋_GB2312"/>
          <w:color w:val="000000" w:themeColor="text1"/>
          <w:sz w:val="32"/>
          <w:szCs w:val="32"/>
          <w14:textFill>
            <w14:solidFill>
              <w14:schemeClr w14:val="tx1"/>
            </w14:solidFill>
          </w14:textFill>
        </w:rPr>
        <w:t>300</w:t>
      </w:r>
      <w:r>
        <w:rPr>
          <w:rFonts w:hint="eastAsia" w:eastAsia="仿宋_GB2312"/>
          <w:color w:val="000000" w:themeColor="text1"/>
          <w:sz w:val="32"/>
          <w:szCs w:val="32"/>
          <w14:textFill>
            <w14:solidFill>
              <w14:schemeClr w14:val="tx1"/>
            </w14:solidFill>
          </w14:textFill>
        </w:rPr>
        <w:t>万；收到住院医师规范化培训中央直达资金</w:t>
      </w:r>
      <w:r>
        <w:rPr>
          <w:rFonts w:eastAsia="仿宋_GB2312"/>
          <w:color w:val="000000" w:themeColor="text1"/>
          <w:sz w:val="32"/>
          <w:szCs w:val="32"/>
          <w14:textFill>
            <w14:solidFill>
              <w14:schemeClr w14:val="tx1"/>
            </w14:solidFill>
          </w14:textFill>
        </w:rPr>
        <w:t>129</w:t>
      </w:r>
      <w:r>
        <w:rPr>
          <w:rFonts w:hint="eastAsia" w:eastAsia="仿宋_GB2312"/>
          <w:color w:val="000000" w:themeColor="text1"/>
          <w:sz w:val="32"/>
          <w:szCs w:val="32"/>
          <w14:textFill>
            <w14:solidFill>
              <w14:schemeClr w14:val="tx1"/>
            </w14:solidFill>
          </w14:textFill>
        </w:rPr>
        <w:t>万元，省财政拨款4</w:t>
      </w: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万元；收到万名医师支援农村工程2</w:t>
      </w:r>
      <w:r>
        <w:rPr>
          <w:rFonts w:eastAsia="仿宋_GB2312"/>
          <w:color w:val="000000" w:themeColor="text1"/>
          <w:sz w:val="32"/>
          <w:szCs w:val="32"/>
          <w14:textFill>
            <w14:solidFill>
              <w14:schemeClr w14:val="tx1"/>
            </w14:solidFill>
          </w14:textFill>
        </w:rPr>
        <w:t>0</w:t>
      </w:r>
      <w:r>
        <w:rPr>
          <w:rFonts w:hint="eastAsia" w:eastAsia="仿宋_GB2312"/>
          <w:color w:val="000000" w:themeColor="text1"/>
          <w:sz w:val="32"/>
          <w:szCs w:val="32"/>
          <w14:textFill>
            <w14:solidFill>
              <w14:schemeClr w14:val="tx1"/>
            </w14:solidFill>
          </w14:textFill>
        </w:rPr>
        <w:t>万元；收到公立医院改革补助中央直达资金</w:t>
      </w:r>
      <w:r>
        <w:rPr>
          <w:rFonts w:eastAsia="仿宋_GB2312"/>
          <w:color w:val="000000" w:themeColor="text1"/>
          <w:sz w:val="32"/>
          <w:szCs w:val="32"/>
          <w14:textFill>
            <w14:solidFill>
              <w14:schemeClr w14:val="tx1"/>
            </w14:solidFill>
          </w14:textFill>
        </w:rPr>
        <w:t>108</w:t>
      </w:r>
      <w:r>
        <w:rPr>
          <w:rFonts w:hint="eastAsia" w:eastAsia="仿宋_GB2312"/>
          <w:color w:val="000000" w:themeColor="text1"/>
          <w:sz w:val="32"/>
          <w:szCs w:val="32"/>
          <w14:textFill>
            <w14:solidFill>
              <w14:schemeClr w14:val="tx1"/>
            </w14:solidFill>
          </w14:textFill>
        </w:rPr>
        <w:t>万元；收到创新型省份建设专项资金</w:t>
      </w:r>
      <w:r>
        <w:rPr>
          <w:rFonts w:eastAsia="仿宋_GB2312"/>
          <w:color w:val="000000" w:themeColor="text1"/>
          <w:sz w:val="32"/>
          <w:szCs w:val="32"/>
          <w14:textFill>
            <w14:solidFill>
              <w14:schemeClr w14:val="tx1"/>
            </w14:solidFill>
          </w14:textFill>
        </w:rPr>
        <w:t>95</w:t>
      </w:r>
      <w:r>
        <w:rPr>
          <w:rFonts w:hint="eastAsia" w:eastAsia="仿宋_GB2312"/>
          <w:color w:val="000000" w:themeColor="text1"/>
          <w:sz w:val="32"/>
          <w:szCs w:val="32"/>
          <w14:textFill>
            <w14:solidFill>
              <w14:schemeClr w14:val="tx1"/>
            </w14:solidFill>
          </w14:textFill>
        </w:rPr>
        <w:t>万。</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另外，</w:t>
      </w:r>
      <w:r>
        <w:rPr>
          <w:rFonts w:eastAsia="仿宋_GB2312"/>
          <w:color w:val="000000" w:themeColor="text1"/>
          <w:sz w:val="32"/>
          <w:szCs w:val="32"/>
          <w14:textFill>
            <w14:solidFill>
              <w14:schemeClr w14:val="tx1"/>
            </w14:solidFill>
          </w14:textFill>
        </w:rPr>
        <w:t>2020</w:t>
      </w:r>
      <w:r>
        <w:rPr>
          <w:rFonts w:hint="eastAsia" w:eastAsia="仿宋_GB2312"/>
          <w:color w:val="000000" w:themeColor="text1"/>
          <w:sz w:val="32"/>
          <w:szCs w:val="32"/>
          <w14:textFill>
            <w14:solidFill>
              <w14:schemeClr w14:val="tx1"/>
            </w14:solidFill>
          </w14:textFill>
        </w:rPr>
        <w:t>年底项目支出结转结余2</w:t>
      </w:r>
      <w:r>
        <w:rPr>
          <w:rFonts w:eastAsia="仿宋_GB2312"/>
          <w:color w:val="000000" w:themeColor="text1"/>
          <w:sz w:val="32"/>
          <w:szCs w:val="32"/>
          <w14:textFill>
            <w14:solidFill>
              <w14:schemeClr w14:val="tx1"/>
            </w14:solidFill>
          </w14:textFill>
        </w:rPr>
        <w:t>63.68</w:t>
      </w:r>
      <w:r>
        <w:rPr>
          <w:rFonts w:hint="eastAsia" w:eastAsia="仿宋_GB2312"/>
          <w:color w:val="000000" w:themeColor="text1"/>
          <w:sz w:val="32"/>
          <w:szCs w:val="32"/>
          <w14:textFill>
            <w14:solidFill>
              <w14:schemeClr w14:val="tx1"/>
            </w14:solidFill>
          </w14:textFill>
        </w:rPr>
        <w:t>万元，其中包括：2</w:t>
      </w:r>
      <w:r>
        <w:rPr>
          <w:rFonts w:eastAsia="仿宋_GB2312"/>
          <w:color w:val="000000" w:themeColor="text1"/>
          <w:sz w:val="32"/>
          <w:szCs w:val="32"/>
          <w14:textFill>
            <w14:solidFill>
              <w14:schemeClr w14:val="tx1"/>
            </w14:solidFill>
          </w14:textFill>
        </w:rPr>
        <w:t>020</w:t>
      </w:r>
      <w:r>
        <w:rPr>
          <w:rFonts w:hint="eastAsia" w:eastAsia="仿宋_GB2312"/>
          <w:color w:val="000000" w:themeColor="text1"/>
          <w:sz w:val="32"/>
          <w:szCs w:val="32"/>
          <w14:textFill>
            <w14:solidFill>
              <w14:schemeClr w14:val="tx1"/>
            </w14:solidFill>
          </w14:textFill>
        </w:rPr>
        <w:t>年创新型省份建设专项资金1</w:t>
      </w:r>
      <w:r>
        <w:rPr>
          <w:rFonts w:eastAsia="仿宋_GB2312"/>
          <w:color w:val="000000" w:themeColor="text1"/>
          <w:sz w:val="32"/>
          <w:szCs w:val="32"/>
          <w14:textFill>
            <w14:solidFill>
              <w14:schemeClr w14:val="tx1"/>
            </w14:solidFill>
          </w14:textFill>
        </w:rPr>
        <w:t>25</w:t>
      </w:r>
      <w:r>
        <w:rPr>
          <w:rFonts w:hint="eastAsia" w:eastAsia="仿宋_GB2312"/>
          <w:color w:val="000000" w:themeColor="text1"/>
          <w:sz w:val="32"/>
          <w:szCs w:val="32"/>
          <w14:textFill>
            <w14:solidFill>
              <w14:schemeClr w14:val="tx1"/>
            </w14:solidFill>
          </w14:textFill>
        </w:rPr>
        <w:t>万元，新冠肺炎疫情防控临时性工作补助经费</w:t>
      </w:r>
      <w:r>
        <w:rPr>
          <w:rFonts w:eastAsia="仿宋_GB2312"/>
          <w:color w:val="000000" w:themeColor="text1"/>
          <w:sz w:val="32"/>
          <w:szCs w:val="32"/>
          <w14:textFill>
            <w14:solidFill>
              <w14:schemeClr w14:val="tx1"/>
            </w14:solidFill>
          </w14:textFill>
        </w:rPr>
        <w:t>47.56</w:t>
      </w:r>
      <w:r>
        <w:rPr>
          <w:rFonts w:hint="eastAsia" w:eastAsia="仿宋_GB2312"/>
          <w:color w:val="000000" w:themeColor="text1"/>
          <w:sz w:val="32"/>
          <w:szCs w:val="32"/>
          <w14:textFill>
            <w14:solidFill>
              <w14:schemeClr w14:val="tx1"/>
            </w14:solidFill>
          </w14:textFill>
        </w:rPr>
        <w:t>万等等。</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2022年共使用专项资金</w:t>
      </w:r>
      <w:r>
        <w:rPr>
          <w:rFonts w:eastAsia="仿宋_GB2312"/>
          <w:color w:val="000000" w:themeColor="text1"/>
          <w:sz w:val="32"/>
          <w:szCs w:val="32"/>
          <w14:textFill>
            <w14:solidFill>
              <w14:schemeClr w14:val="tx1"/>
            </w14:solidFill>
          </w14:textFill>
        </w:rPr>
        <w:t>899.57</w:t>
      </w:r>
      <w:r>
        <w:rPr>
          <w:rFonts w:hint="eastAsia" w:eastAsia="仿宋_GB2312"/>
          <w:color w:val="000000" w:themeColor="text1"/>
          <w:sz w:val="32"/>
          <w:szCs w:val="32"/>
          <w14:textFill>
            <w14:solidFill>
              <w14:schemeClr w14:val="tx1"/>
            </w14:solidFill>
          </w14:textFill>
        </w:rPr>
        <w:t>万元，</w:t>
      </w:r>
      <w:r>
        <w:rPr>
          <w:rFonts w:eastAsia="仿宋_GB2312"/>
          <w:color w:val="000000" w:themeColor="text1"/>
          <w:sz w:val="32"/>
          <w:szCs w:val="32"/>
          <w14:textFill>
            <w14:solidFill>
              <w14:schemeClr w14:val="tx1"/>
            </w14:solidFill>
          </w14:textFill>
        </w:rPr>
        <w:t>2022</w:t>
      </w:r>
      <w:r>
        <w:rPr>
          <w:rFonts w:hint="eastAsia" w:eastAsia="仿宋_GB2312"/>
          <w:color w:val="000000" w:themeColor="text1"/>
          <w:sz w:val="32"/>
          <w:szCs w:val="32"/>
          <w14:textFill>
            <w14:solidFill>
              <w14:schemeClr w14:val="tx1"/>
            </w14:solidFill>
          </w14:textFill>
        </w:rPr>
        <w:t>年底项目支出结转结余共</w:t>
      </w:r>
      <w:r>
        <w:rPr>
          <w:rFonts w:eastAsia="仿宋_GB2312"/>
          <w:color w:val="000000" w:themeColor="text1"/>
          <w:sz w:val="32"/>
          <w:szCs w:val="32"/>
          <w14:textFill>
            <w14:solidFill>
              <w14:schemeClr w14:val="tx1"/>
            </w14:solidFill>
          </w14:textFill>
        </w:rPr>
        <w:t>183.10</w:t>
      </w:r>
      <w:r>
        <w:rPr>
          <w:rFonts w:hint="eastAsia" w:eastAsia="仿宋_GB2312"/>
          <w:color w:val="000000" w:themeColor="text1"/>
          <w:sz w:val="32"/>
          <w:szCs w:val="32"/>
          <w14:textFill>
            <w14:solidFill>
              <w14:schemeClr w14:val="tx1"/>
            </w14:solidFill>
          </w14:textFill>
        </w:rPr>
        <w:t>万元。</w:t>
      </w:r>
    </w:p>
    <w:p>
      <w:pPr>
        <w:spacing w:line="600" w:lineRule="exact"/>
        <w:ind w:firstLine="640" w:firstLineChars="200"/>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（二）预算资金使用管理情况。</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医院对收到的专项资金由财务部门进行统筹，相关业务部门进行项目管理，相关的配套资金在财政资金下达时同时到位。在专项资金的使用上，根据医院相关财务制度，及专项实施要求，严格按照规定进行会计核算，对资金进行日常监督管理。所有专项资金均按计划使用，无浪费行为，无挤占挪用或套取资金等现象。</w:t>
      </w:r>
    </w:p>
    <w:p>
      <w:pPr>
        <w:numPr>
          <w:ilvl w:val="0"/>
          <w:numId w:val="2"/>
        </w:numPr>
        <w:spacing w:line="600" w:lineRule="exact"/>
        <w:ind w:firstLine="640" w:firstLineChars="200"/>
        <w:rPr>
          <w:rFonts w:eastAsia="楷体_GB2312"/>
          <w:b/>
          <w:color w:val="000000" w:themeColor="text1"/>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预算支出绩效目标完成程度。</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2022年预算项目旨在弥补公立医院综合改革损失，并进一步强化医疗服务能力，同时提高医院科研能力。在完成医疗服务的同时，做好规培工作。在项目负责人的组织下，2022年末基本达到了预期绩效目标，医院的医疗服务能力与科研能力稳步提高，人才培养工作初见成效，患者与职工的满意度也有所提高。</w:t>
      </w:r>
    </w:p>
    <w:p>
      <w:pPr>
        <w:numPr>
          <w:ilvl w:val="0"/>
          <w:numId w:val="3"/>
        </w:numPr>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绩效评价工作情况</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在绩效评价工作中，由院领导进行统筹部署，各项目负责的业务科室进行组织，财务提供有效真实的项目资金使用情况，结合项目开展进度综合客观地进行绩效评价。</w:t>
      </w:r>
    </w:p>
    <w:p>
      <w:pPr>
        <w:numPr>
          <w:ilvl w:val="0"/>
          <w:numId w:val="3"/>
        </w:numPr>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预算支出主要绩效及评价结论</w:t>
      </w:r>
    </w:p>
    <w:p>
      <w:pPr>
        <w:spacing w:line="600" w:lineRule="exact"/>
        <w:ind w:firstLine="640" w:firstLineChars="200"/>
        <w:rPr>
          <w:rFonts w:eastAsia="黑体"/>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在2022年度的项目预算支出中，主要涉及数量、质量、社会效益、可持续影响、满意度等5个指标。具体情况如下：2022年住院医师规范化培训在培人数为</w:t>
      </w:r>
      <w:r>
        <w:rPr>
          <w:rFonts w:eastAsia="仿宋_GB2312"/>
          <w:color w:val="000000" w:themeColor="text1"/>
          <w:sz w:val="32"/>
          <w:szCs w:val="32"/>
          <w14:textFill>
            <w14:solidFill>
              <w14:schemeClr w14:val="tx1"/>
            </w14:solidFill>
          </w14:textFill>
        </w:rPr>
        <w:t>13</w:t>
      </w:r>
      <w:r>
        <w:rPr>
          <w:rFonts w:hint="eastAsia" w:eastAsia="仿宋_GB2312"/>
          <w:color w:val="000000" w:themeColor="text1"/>
          <w:sz w:val="32"/>
          <w:szCs w:val="32"/>
          <w14:textFill>
            <w14:solidFill>
              <w14:schemeClr w14:val="tx1"/>
            </w14:solidFill>
          </w14:textFill>
        </w:rPr>
        <w:t>人，结业考核合格率为</w:t>
      </w:r>
      <w:r>
        <w:rPr>
          <w:rFonts w:eastAsia="仿宋_GB2312"/>
          <w:color w:val="000000" w:themeColor="text1"/>
          <w:sz w:val="32"/>
          <w:szCs w:val="32"/>
          <w14:textFill>
            <w14:solidFill>
              <w14:schemeClr w14:val="tx1"/>
            </w14:solidFill>
          </w14:textFill>
        </w:rPr>
        <w:t>90.47</w:t>
      </w:r>
      <w:r>
        <w:rPr>
          <w:rFonts w:hint="eastAsia" w:eastAsia="仿宋_GB2312"/>
          <w:color w:val="000000" w:themeColor="text1"/>
          <w:sz w:val="32"/>
          <w:szCs w:val="32"/>
          <w14:textFill>
            <w14:solidFill>
              <w14:schemeClr w14:val="tx1"/>
            </w14:solidFill>
          </w14:textFill>
        </w:rPr>
        <w:t>%，专硕研究生招生7</w:t>
      </w: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名，较上年度有所提高，基本完成了绩效目标；医院开展了一系列新技术新项目，医疗服务能力及科研能力均较上年度有所提升，学术影响力进一步扩大；另外，患者与员工的满意度均有一定的提升。总体来看，预算支出的绩效目标基本完成。</w:t>
      </w:r>
    </w:p>
    <w:p>
      <w:pPr>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四、绩效评价指标分析</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1.住院医师规范化培训。2022年医院规培人员共</w:t>
      </w:r>
      <w:r>
        <w:rPr>
          <w:rFonts w:eastAsia="仿宋_GB2312"/>
          <w:color w:val="000000" w:themeColor="text1"/>
          <w:sz w:val="32"/>
          <w:szCs w:val="32"/>
          <w14:textFill>
            <w14:solidFill>
              <w14:schemeClr w14:val="tx1"/>
            </w14:solidFill>
          </w14:textFill>
        </w:rPr>
        <w:t>13</w:t>
      </w:r>
      <w:r>
        <w:rPr>
          <w:rFonts w:hint="eastAsia" w:eastAsia="仿宋_GB2312"/>
          <w:color w:val="000000" w:themeColor="text1"/>
          <w:sz w:val="32"/>
          <w:szCs w:val="32"/>
          <w14:textFill>
            <w14:solidFill>
              <w14:schemeClr w14:val="tx1"/>
            </w14:solidFill>
          </w14:textFill>
        </w:rPr>
        <w:t>人，共使用资金</w:t>
      </w:r>
      <w:r>
        <w:rPr>
          <w:rFonts w:eastAsia="仿宋_GB2312"/>
          <w:color w:val="000000" w:themeColor="text1"/>
          <w:sz w:val="32"/>
          <w:szCs w:val="32"/>
          <w14:textFill>
            <w14:solidFill>
              <w14:schemeClr w14:val="tx1"/>
            </w14:solidFill>
          </w14:textFill>
        </w:rPr>
        <w:t>172</w:t>
      </w:r>
      <w:r>
        <w:rPr>
          <w:rFonts w:hint="eastAsia" w:eastAsia="仿宋_GB2312"/>
          <w:color w:val="000000" w:themeColor="text1"/>
          <w:sz w:val="32"/>
          <w:szCs w:val="32"/>
          <w14:textFill>
            <w14:solidFill>
              <w14:schemeClr w14:val="tx1"/>
            </w14:solidFill>
          </w14:textFill>
        </w:rPr>
        <w:t>万元，其中</w:t>
      </w:r>
      <w:r>
        <w:rPr>
          <w:rFonts w:eastAsia="仿宋_GB2312"/>
          <w:color w:val="000000" w:themeColor="text1"/>
          <w:sz w:val="32"/>
          <w:szCs w:val="32"/>
          <w14:textFill>
            <w14:solidFill>
              <w14:schemeClr w14:val="tx1"/>
            </w14:solidFill>
          </w14:textFill>
        </w:rPr>
        <w:t>129</w:t>
      </w:r>
      <w:r>
        <w:rPr>
          <w:rFonts w:hint="eastAsia" w:eastAsia="仿宋_GB2312"/>
          <w:color w:val="000000" w:themeColor="text1"/>
          <w:sz w:val="32"/>
          <w:szCs w:val="32"/>
          <w14:textFill>
            <w14:solidFill>
              <w14:schemeClr w14:val="tx1"/>
            </w14:solidFill>
          </w14:textFill>
        </w:rPr>
        <w:t>万元为中央财政专项资金，</w:t>
      </w:r>
      <w:r>
        <w:rPr>
          <w:rFonts w:eastAsia="仿宋_GB2312"/>
          <w:color w:val="000000" w:themeColor="text1"/>
          <w:sz w:val="32"/>
          <w:szCs w:val="32"/>
          <w14:textFill>
            <w14:solidFill>
              <w14:schemeClr w14:val="tx1"/>
            </w14:solidFill>
          </w14:textFill>
        </w:rPr>
        <w:t>43</w:t>
      </w:r>
      <w:r>
        <w:rPr>
          <w:rFonts w:hint="eastAsia" w:eastAsia="仿宋_GB2312"/>
          <w:color w:val="000000" w:themeColor="text1"/>
          <w:sz w:val="32"/>
          <w:szCs w:val="32"/>
          <w14:textFill>
            <w14:solidFill>
              <w14:schemeClr w14:val="tx1"/>
            </w14:solidFill>
          </w14:textFill>
        </w:rPr>
        <w:t>万元为省级财政专项资金。2022年住院医师规范化培训结业考核合格率为</w:t>
      </w:r>
      <w:r>
        <w:rPr>
          <w:rFonts w:eastAsia="仿宋_GB2312"/>
          <w:color w:val="000000" w:themeColor="text1"/>
          <w:sz w:val="32"/>
          <w:szCs w:val="32"/>
          <w14:textFill>
            <w14:solidFill>
              <w14:schemeClr w14:val="tx1"/>
            </w14:solidFill>
          </w14:textFill>
        </w:rPr>
        <w:t>90.47</w:t>
      </w:r>
      <w:r>
        <w:rPr>
          <w:rFonts w:hint="eastAsia" w:eastAsia="仿宋_GB2312"/>
          <w:color w:val="000000" w:themeColor="text1"/>
          <w:sz w:val="32"/>
          <w:szCs w:val="32"/>
          <w14:textFill>
            <w14:solidFill>
              <w14:schemeClr w14:val="tx1"/>
            </w14:solidFill>
          </w14:textFill>
        </w:rPr>
        <w:t>%，较上年度有所提高，基本完成了绩效目标。</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2.卫生科研。财政专项资金3万元，该项目完成论文2篇，发表论文</w:t>
      </w: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篇，培养研究生1名。</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.病人欠费。收到财政补助资金20万元，用以弥补医院收治三无病人或其他欠费病人的医疗费用。2022年全年病人欠费净额</w:t>
      </w:r>
      <w:r>
        <w:rPr>
          <w:rFonts w:eastAsia="仿宋_GB2312"/>
          <w:color w:val="000000" w:themeColor="text1"/>
          <w:sz w:val="32"/>
          <w:szCs w:val="32"/>
          <w14:textFill>
            <w14:solidFill>
              <w14:schemeClr w14:val="tx1"/>
            </w14:solidFill>
          </w14:textFill>
        </w:rPr>
        <w:t>360</w:t>
      </w:r>
      <w:r>
        <w:rPr>
          <w:rFonts w:hint="eastAsia" w:eastAsia="仿宋_GB2312"/>
          <w:color w:val="000000" w:themeColor="text1"/>
          <w:sz w:val="32"/>
          <w:szCs w:val="32"/>
          <w14:textFill>
            <w14:solidFill>
              <w14:schemeClr w14:val="tx1"/>
            </w14:solidFill>
          </w14:textFill>
        </w:rPr>
        <w:t>万元，此拨款仅能弥补一部分欠费，大部分仍由医院承担。</w:t>
      </w:r>
    </w:p>
    <w:p>
      <w:pPr>
        <w:spacing w:line="600" w:lineRule="exact"/>
        <w:ind w:firstLine="64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.公立医院修缮购置。为改善医疗条件，医院2022年启动了对制剂楼的改造，该改造项目预算总投资共</w:t>
      </w:r>
      <w:r>
        <w:rPr>
          <w:rFonts w:eastAsia="仿宋_GB2312"/>
          <w:color w:val="000000" w:themeColor="text1"/>
          <w:sz w:val="32"/>
          <w:szCs w:val="32"/>
          <w14:textFill>
            <w14:solidFill>
              <w14:schemeClr w14:val="tx1"/>
            </w14:solidFill>
          </w14:textFill>
        </w:rPr>
        <w:t>500</w:t>
      </w:r>
      <w:r>
        <w:rPr>
          <w:rFonts w:hint="eastAsia" w:eastAsia="仿宋_GB2312"/>
          <w:color w:val="000000" w:themeColor="text1"/>
          <w:sz w:val="32"/>
          <w:szCs w:val="32"/>
          <w14:textFill>
            <w14:solidFill>
              <w14:schemeClr w14:val="tx1"/>
            </w14:solidFill>
          </w14:textFill>
        </w:rPr>
        <w:t>万元，截止2022年底实际执行了4</w:t>
      </w:r>
      <w:r>
        <w:rPr>
          <w:rFonts w:eastAsia="仿宋_GB2312"/>
          <w:color w:val="000000" w:themeColor="text1"/>
          <w:sz w:val="32"/>
          <w:szCs w:val="32"/>
          <w14:textFill>
            <w14:solidFill>
              <w14:schemeClr w14:val="tx1"/>
            </w14:solidFill>
          </w14:textFill>
        </w:rPr>
        <w:t>22.79</w:t>
      </w:r>
      <w:r>
        <w:rPr>
          <w:rFonts w:hint="eastAsia" w:eastAsia="仿宋_GB2312"/>
          <w:color w:val="000000" w:themeColor="text1"/>
          <w:sz w:val="32"/>
          <w:szCs w:val="32"/>
          <w14:textFill>
            <w14:solidFill>
              <w14:schemeClr w14:val="tx1"/>
            </w14:solidFill>
          </w14:textFill>
        </w:rPr>
        <w:t>万元，其中，财政拨款补助</w:t>
      </w:r>
      <w:r>
        <w:rPr>
          <w:rFonts w:eastAsia="仿宋_GB2312"/>
          <w:color w:val="000000" w:themeColor="text1"/>
          <w:sz w:val="32"/>
          <w:szCs w:val="32"/>
          <w14:textFill>
            <w14:solidFill>
              <w14:schemeClr w14:val="tx1"/>
            </w14:solidFill>
          </w14:textFill>
        </w:rPr>
        <w:t>300</w:t>
      </w:r>
      <w:r>
        <w:rPr>
          <w:rFonts w:hint="eastAsia" w:eastAsia="仿宋_GB2312"/>
          <w:color w:val="000000" w:themeColor="text1"/>
          <w:sz w:val="32"/>
          <w:szCs w:val="32"/>
          <w14:textFill>
            <w14:solidFill>
              <w14:schemeClr w14:val="tx1"/>
            </w14:solidFill>
          </w14:textFill>
        </w:rPr>
        <w:t>万，其余资金由医院自筹。</w:t>
      </w:r>
    </w:p>
    <w:p>
      <w:pPr>
        <w:spacing w:line="600" w:lineRule="exact"/>
        <w:ind w:firstLine="640"/>
        <w:rPr>
          <w:rFonts w:eastAsia="仿宋_GB2312"/>
          <w:color w:val="000000" w:themeColor="text1"/>
          <w:sz w:val="24"/>
          <w:szCs w:val="24"/>
          <w14:textFill>
            <w14:solidFill>
              <w14:schemeClr w14:val="tx1"/>
            </w14:solidFill>
          </w14:textFill>
        </w:rPr>
      </w:pP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.创新型省份建设专项资金。2022年医院共获得4个创新型省份建设项目，收到财政资金</w:t>
      </w:r>
      <w:r>
        <w:rPr>
          <w:rFonts w:eastAsia="仿宋_GB2312"/>
          <w:color w:val="000000" w:themeColor="text1"/>
          <w:sz w:val="32"/>
          <w:szCs w:val="32"/>
          <w14:textFill>
            <w14:solidFill>
              <w14:schemeClr w14:val="tx1"/>
            </w14:solidFill>
          </w14:textFill>
        </w:rPr>
        <w:t>95</w:t>
      </w:r>
      <w:r>
        <w:rPr>
          <w:rFonts w:hint="eastAsia" w:eastAsia="仿宋_GB2312"/>
          <w:color w:val="000000" w:themeColor="text1"/>
          <w:sz w:val="32"/>
          <w:szCs w:val="32"/>
          <w14:textFill>
            <w14:solidFill>
              <w14:schemeClr w14:val="tx1"/>
            </w14:solidFill>
          </w14:textFill>
        </w:rPr>
        <w:t>万元，用于进一步提高医疗及科研能力，目前该项目正在积极开展中，资金使用进度较慢，结余资金较多。</w:t>
      </w:r>
    </w:p>
    <w:p>
      <w:pPr>
        <w:spacing w:line="600" w:lineRule="exact"/>
        <w:ind w:firstLine="64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6</w:t>
      </w:r>
      <w:r>
        <w:rPr>
          <w:rFonts w:hint="eastAsia" w:eastAsia="仿宋_GB2312"/>
          <w:color w:val="000000" w:themeColor="text1"/>
          <w:sz w:val="32"/>
          <w:szCs w:val="32"/>
          <w14:textFill>
            <w14:solidFill>
              <w14:schemeClr w14:val="tx1"/>
            </w14:solidFill>
          </w14:textFill>
        </w:rPr>
        <w:t>.公共卫生专项。2022年收到公共卫生专项补助资金</w:t>
      </w:r>
      <w:r>
        <w:rPr>
          <w:rFonts w:eastAsia="仿宋_GB2312"/>
          <w:color w:val="000000" w:themeColor="text1"/>
          <w:sz w:val="32"/>
          <w:szCs w:val="32"/>
          <w14:textFill>
            <w14:solidFill>
              <w14:schemeClr w14:val="tx1"/>
            </w14:solidFill>
          </w14:textFill>
        </w:rPr>
        <w:t>91</w:t>
      </w:r>
      <w:r>
        <w:rPr>
          <w:rFonts w:hint="eastAsia" w:eastAsia="仿宋_GB2312"/>
          <w:color w:val="000000" w:themeColor="text1"/>
          <w:sz w:val="32"/>
          <w:szCs w:val="32"/>
          <w14:textFill>
            <w14:solidFill>
              <w14:schemeClr w14:val="tx1"/>
            </w14:solidFill>
          </w14:textFill>
        </w:rPr>
        <w:t>万，医院已用该资金来弥补取消药品加成的部分，减轻医院负担。</w:t>
      </w:r>
    </w:p>
    <w:p>
      <w:pPr>
        <w:spacing w:line="600" w:lineRule="exact"/>
        <w:ind w:firstLine="64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7</w:t>
      </w:r>
      <w:r>
        <w:rPr>
          <w:rFonts w:hint="eastAsia" w:eastAsia="仿宋_GB2312"/>
          <w:color w:val="000000" w:themeColor="text1"/>
          <w:sz w:val="32"/>
          <w:szCs w:val="32"/>
          <w14:textFill>
            <w14:solidFill>
              <w14:schemeClr w14:val="tx1"/>
            </w14:solidFill>
          </w14:textFill>
        </w:rPr>
        <w:t>.新冠肺炎疫情防控临时性工作补助经费。2022年收到新冠疫情补助资金</w:t>
      </w:r>
      <w:r>
        <w:rPr>
          <w:rFonts w:eastAsia="仿宋_GB2312"/>
          <w:color w:val="000000" w:themeColor="text1"/>
          <w:sz w:val="32"/>
          <w:szCs w:val="32"/>
          <w14:textFill>
            <w14:solidFill>
              <w14:schemeClr w14:val="tx1"/>
            </w14:solidFill>
          </w14:textFill>
        </w:rPr>
        <w:t>47.56</w:t>
      </w:r>
      <w:r>
        <w:rPr>
          <w:rFonts w:hint="eastAsia" w:eastAsia="仿宋_GB2312"/>
          <w:color w:val="000000" w:themeColor="text1"/>
          <w:sz w:val="32"/>
          <w:szCs w:val="32"/>
          <w14:textFill>
            <w14:solidFill>
              <w14:schemeClr w14:val="tx1"/>
            </w14:solidFill>
          </w14:textFill>
        </w:rPr>
        <w:t>万，按照相关规定用于采购疫情防护物资。</w:t>
      </w:r>
    </w:p>
    <w:p>
      <w:pPr>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五、主要经验及做法、存在的问题及原因分析</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在预算项目执行过程中，由于部分项目为年度追加预算，资金下达可能在下半年甚至年底，不利于本年度的项目开展，容易造成年底财政项目资金结余较多的情况。</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项目执行的业务部门、项目主管部门及财务部门对项目情况了解不充分、信息的不对称、各部门联动性不够导致项目的执行不够顺畅、资金使用不及时。</w:t>
      </w:r>
    </w:p>
    <w:p>
      <w:pPr>
        <w:numPr>
          <w:ilvl w:val="0"/>
          <w:numId w:val="4"/>
        </w:numPr>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有关建议</w:t>
      </w:r>
    </w:p>
    <w:p>
      <w:pPr>
        <w:spacing w:line="600" w:lineRule="exact"/>
        <w:ind w:firstLine="640"/>
        <w:rPr>
          <w:lang w:val="en-US" w:eastAsia="zh-CN"/>
        </w:rPr>
      </w:pPr>
      <w:r>
        <w:rPr>
          <w:rFonts w:hint="eastAsia" w:eastAsia="仿宋_GB2312"/>
          <w:color w:val="000000" w:themeColor="text1"/>
          <w:sz w:val="32"/>
          <w:szCs w:val="32"/>
          <w14:textFill>
            <w14:solidFill>
              <w14:schemeClr w14:val="tx1"/>
            </w14:solidFill>
          </w14:textFill>
        </w:rPr>
        <w:t>建议医院进一步规范项目管理，完善《项目专项资金管理制度》，加强部门合作及联动，在资金下达的同时尽可能细化会计核算科目，有助于资金使用的合规性审核</w:t>
      </w:r>
      <w:r>
        <w:rPr>
          <w:rFonts w:hint="eastAsia" w:eastAsia="仿宋_GB2312"/>
          <w:color w:val="000000" w:themeColor="text1"/>
          <w:sz w:val="32"/>
          <w:szCs w:val="32"/>
          <w:lang w:eastAsia="zh-CN"/>
          <w14:textFill>
            <w14:solidFill>
              <w14:schemeClr w14:val="tx1"/>
            </w14:solidFill>
          </w14:textFill>
        </w:rPr>
        <w:t>。</w:t>
      </w:r>
    </w:p>
    <w:sectPr>
      <w:pgSz w:w="11906" w:h="16838"/>
      <w:pgMar w:top="720" w:right="607" w:bottom="720" w:left="60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436A2C"/>
    <w:multiLevelType w:val="singleLevel"/>
    <w:tmpl w:val="B9436A2C"/>
    <w:lvl w:ilvl="0" w:tentative="0">
      <w:start w:val="3"/>
      <w:numFmt w:val="chineseCounting"/>
      <w:suff w:val="nothing"/>
      <w:lvlText w:val="（%1）"/>
      <w:lvlJc w:val="left"/>
      <w:rPr>
        <w:rFonts w:hint="eastAsia"/>
      </w:rPr>
    </w:lvl>
  </w:abstractNum>
  <w:abstractNum w:abstractNumId="1">
    <w:nsid w:val="DE684829"/>
    <w:multiLevelType w:val="singleLevel"/>
    <w:tmpl w:val="DE684829"/>
    <w:lvl w:ilvl="0" w:tentative="0">
      <w:start w:val="6"/>
      <w:numFmt w:val="chineseCounting"/>
      <w:suff w:val="nothing"/>
      <w:lvlText w:val="%1、"/>
      <w:lvlJc w:val="left"/>
      <w:rPr>
        <w:rFonts w:hint="eastAsia"/>
      </w:rPr>
    </w:lvl>
  </w:abstractNum>
  <w:abstractNum w:abstractNumId="2">
    <w:nsid w:val="E787016E"/>
    <w:multiLevelType w:val="singleLevel"/>
    <w:tmpl w:val="E787016E"/>
    <w:lvl w:ilvl="0" w:tentative="0">
      <w:start w:val="2"/>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NiOWRlNjVlMGIzNDgzNWIxZDM0MGM4MmUxZDMyOWYifQ=="/>
  </w:docVars>
  <w:rsids>
    <w:rsidRoot w:val="004506F9"/>
    <w:rsid w:val="0002229B"/>
    <w:rsid w:val="000273BD"/>
    <w:rsid w:val="000415B7"/>
    <w:rsid w:val="00041E3F"/>
    <w:rsid w:val="00055DAA"/>
    <w:rsid w:val="00061F7B"/>
    <w:rsid w:val="000658A3"/>
    <w:rsid w:val="00074155"/>
    <w:rsid w:val="00091FED"/>
    <w:rsid w:val="000A04E6"/>
    <w:rsid w:val="000A3F69"/>
    <w:rsid w:val="000E5C3C"/>
    <w:rsid w:val="000F03E6"/>
    <w:rsid w:val="00103957"/>
    <w:rsid w:val="001210FB"/>
    <w:rsid w:val="00133610"/>
    <w:rsid w:val="00143C66"/>
    <w:rsid w:val="00152C6D"/>
    <w:rsid w:val="00153631"/>
    <w:rsid w:val="00162D39"/>
    <w:rsid w:val="00166FFD"/>
    <w:rsid w:val="001678BD"/>
    <w:rsid w:val="00184FE8"/>
    <w:rsid w:val="001A67DB"/>
    <w:rsid w:val="001C1818"/>
    <w:rsid w:val="001C3C29"/>
    <w:rsid w:val="001D51E5"/>
    <w:rsid w:val="001E080D"/>
    <w:rsid w:val="001E53D0"/>
    <w:rsid w:val="001F0C3B"/>
    <w:rsid w:val="001F1226"/>
    <w:rsid w:val="00202C82"/>
    <w:rsid w:val="00205C8E"/>
    <w:rsid w:val="00214427"/>
    <w:rsid w:val="00226CB7"/>
    <w:rsid w:val="00236705"/>
    <w:rsid w:val="0026324A"/>
    <w:rsid w:val="00264552"/>
    <w:rsid w:val="00264EF9"/>
    <w:rsid w:val="00265724"/>
    <w:rsid w:val="0027426B"/>
    <w:rsid w:val="002C76B1"/>
    <w:rsid w:val="002E0A30"/>
    <w:rsid w:val="002F2752"/>
    <w:rsid w:val="00306F53"/>
    <w:rsid w:val="003130C4"/>
    <w:rsid w:val="00316C4B"/>
    <w:rsid w:val="0032192B"/>
    <w:rsid w:val="003479BD"/>
    <w:rsid w:val="0037197D"/>
    <w:rsid w:val="003729FD"/>
    <w:rsid w:val="003768D5"/>
    <w:rsid w:val="003A76E6"/>
    <w:rsid w:val="003C47E6"/>
    <w:rsid w:val="003C4FC2"/>
    <w:rsid w:val="003D3017"/>
    <w:rsid w:val="00416E61"/>
    <w:rsid w:val="0042790C"/>
    <w:rsid w:val="004506F9"/>
    <w:rsid w:val="004717A2"/>
    <w:rsid w:val="00473DF3"/>
    <w:rsid w:val="00487911"/>
    <w:rsid w:val="00491741"/>
    <w:rsid w:val="004A560D"/>
    <w:rsid w:val="004D3369"/>
    <w:rsid w:val="00500E5F"/>
    <w:rsid w:val="005057A8"/>
    <w:rsid w:val="005122EF"/>
    <w:rsid w:val="0051441A"/>
    <w:rsid w:val="00517C33"/>
    <w:rsid w:val="005219B4"/>
    <w:rsid w:val="00523644"/>
    <w:rsid w:val="00525A88"/>
    <w:rsid w:val="0054069E"/>
    <w:rsid w:val="00544866"/>
    <w:rsid w:val="005500AD"/>
    <w:rsid w:val="005767CC"/>
    <w:rsid w:val="00590D9F"/>
    <w:rsid w:val="00595D26"/>
    <w:rsid w:val="005A5712"/>
    <w:rsid w:val="005A74E6"/>
    <w:rsid w:val="005B404E"/>
    <w:rsid w:val="005C6552"/>
    <w:rsid w:val="005D4D55"/>
    <w:rsid w:val="005D75B0"/>
    <w:rsid w:val="005E2CFB"/>
    <w:rsid w:val="005E5D62"/>
    <w:rsid w:val="005F20D4"/>
    <w:rsid w:val="005F3D1C"/>
    <w:rsid w:val="0062378F"/>
    <w:rsid w:val="00641842"/>
    <w:rsid w:val="00643C34"/>
    <w:rsid w:val="00651EEC"/>
    <w:rsid w:val="00686673"/>
    <w:rsid w:val="00691E8C"/>
    <w:rsid w:val="006A22C4"/>
    <w:rsid w:val="006A351B"/>
    <w:rsid w:val="006B0422"/>
    <w:rsid w:val="006C1B53"/>
    <w:rsid w:val="006C6292"/>
    <w:rsid w:val="006D7730"/>
    <w:rsid w:val="006E5284"/>
    <w:rsid w:val="006F3EB5"/>
    <w:rsid w:val="00702E34"/>
    <w:rsid w:val="00704395"/>
    <w:rsid w:val="0071287E"/>
    <w:rsid w:val="00717621"/>
    <w:rsid w:val="00720FF1"/>
    <w:rsid w:val="00727A53"/>
    <w:rsid w:val="007375B8"/>
    <w:rsid w:val="007831EE"/>
    <w:rsid w:val="00787B42"/>
    <w:rsid w:val="007C4539"/>
    <w:rsid w:val="007D17B0"/>
    <w:rsid w:val="007F3657"/>
    <w:rsid w:val="00810B8B"/>
    <w:rsid w:val="00812ED5"/>
    <w:rsid w:val="00814881"/>
    <w:rsid w:val="008277D9"/>
    <w:rsid w:val="0084478C"/>
    <w:rsid w:val="00850ED4"/>
    <w:rsid w:val="0086638C"/>
    <w:rsid w:val="008843DD"/>
    <w:rsid w:val="008A3E8D"/>
    <w:rsid w:val="008E1AAE"/>
    <w:rsid w:val="008E2327"/>
    <w:rsid w:val="008E3FA4"/>
    <w:rsid w:val="008F3563"/>
    <w:rsid w:val="009237C4"/>
    <w:rsid w:val="009240D1"/>
    <w:rsid w:val="00927476"/>
    <w:rsid w:val="009368C2"/>
    <w:rsid w:val="009368F5"/>
    <w:rsid w:val="00944C48"/>
    <w:rsid w:val="00950252"/>
    <w:rsid w:val="00967F5D"/>
    <w:rsid w:val="00981CEB"/>
    <w:rsid w:val="00986104"/>
    <w:rsid w:val="009A0F95"/>
    <w:rsid w:val="009B25FF"/>
    <w:rsid w:val="009B3ADF"/>
    <w:rsid w:val="009C3B52"/>
    <w:rsid w:val="009C4F9F"/>
    <w:rsid w:val="009C6BFF"/>
    <w:rsid w:val="009E6817"/>
    <w:rsid w:val="009E6E9A"/>
    <w:rsid w:val="009F77C7"/>
    <w:rsid w:val="00A01D2B"/>
    <w:rsid w:val="00A13639"/>
    <w:rsid w:val="00A42218"/>
    <w:rsid w:val="00A70249"/>
    <w:rsid w:val="00A70B02"/>
    <w:rsid w:val="00A71D9F"/>
    <w:rsid w:val="00A92E9F"/>
    <w:rsid w:val="00AA4B31"/>
    <w:rsid w:val="00AE42E0"/>
    <w:rsid w:val="00AF0864"/>
    <w:rsid w:val="00B022F2"/>
    <w:rsid w:val="00B33BEA"/>
    <w:rsid w:val="00B57C9F"/>
    <w:rsid w:val="00B6265D"/>
    <w:rsid w:val="00B63572"/>
    <w:rsid w:val="00B845B3"/>
    <w:rsid w:val="00B85D8B"/>
    <w:rsid w:val="00B910D7"/>
    <w:rsid w:val="00BB4A40"/>
    <w:rsid w:val="00BD6C3E"/>
    <w:rsid w:val="00BE3674"/>
    <w:rsid w:val="00BF20D8"/>
    <w:rsid w:val="00C04FBB"/>
    <w:rsid w:val="00C10681"/>
    <w:rsid w:val="00C3049A"/>
    <w:rsid w:val="00C31B1E"/>
    <w:rsid w:val="00C32F45"/>
    <w:rsid w:val="00C61505"/>
    <w:rsid w:val="00C77645"/>
    <w:rsid w:val="00C92109"/>
    <w:rsid w:val="00C97A29"/>
    <w:rsid w:val="00CB0E54"/>
    <w:rsid w:val="00CB2E9E"/>
    <w:rsid w:val="00CE04C3"/>
    <w:rsid w:val="00CE76A0"/>
    <w:rsid w:val="00D148C6"/>
    <w:rsid w:val="00D17A8A"/>
    <w:rsid w:val="00D415BA"/>
    <w:rsid w:val="00D644EE"/>
    <w:rsid w:val="00D676C4"/>
    <w:rsid w:val="00DD06FF"/>
    <w:rsid w:val="00DD5FE9"/>
    <w:rsid w:val="00E00C7A"/>
    <w:rsid w:val="00E04364"/>
    <w:rsid w:val="00E37D6C"/>
    <w:rsid w:val="00E518C3"/>
    <w:rsid w:val="00E55B68"/>
    <w:rsid w:val="00E571AB"/>
    <w:rsid w:val="00E67BE6"/>
    <w:rsid w:val="00E8683C"/>
    <w:rsid w:val="00EA2B72"/>
    <w:rsid w:val="00EB20BF"/>
    <w:rsid w:val="00ED3EB6"/>
    <w:rsid w:val="00F06769"/>
    <w:rsid w:val="00F16792"/>
    <w:rsid w:val="00F40F35"/>
    <w:rsid w:val="00F74360"/>
    <w:rsid w:val="00F86FA9"/>
    <w:rsid w:val="00FB462F"/>
    <w:rsid w:val="00FC1EEB"/>
    <w:rsid w:val="00FE16FA"/>
    <w:rsid w:val="00FE328A"/>
    <w:rsid w:val="00FE6269"/>
    <w:rsid w:val="00FE7D08"/>
    <w:rsid w:val="00FF5CD6"/>
    <w:rsid w:val="0DB16314"/>
    <w:rsid w:val="112C2871"/>
    <w:rsid w:val="1E487620"/>
    <w:rsid w:val="1E606264"/>
    <w:rsid w:val="2C9E7CE8"/>
    <w:rsid w:val="3055694B"/>
    <w:rsid w:val="31A57A34"/>
    <w:rsid w:val="69CB3C63"/>
    <w:rsid w:val="7C291C90"/>
    <w:rsid w:val="7F263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elations xmlns="http://www.yonyou.com/relation"/>
</file>

<file path=customXml/item3.xml><?xml version="1.0" encoding="utf-8"?>
<formulas xmlns="http://www.yonyou.com/formula"/>
</file>

<file path=customXml/item4.xml><?xml version="1.0" encoding="utf-8"?>
<dataSourceCollection xmlns="http://www.yonyou.com/datasource"/>
</file>

<file path=customXml/itemProps1.xml><?xml version="1.0" encoding="utf-8"?>
<ds:datastoreItem xmlns:ds="http://schemas.openxmlformats.org/officeDocument/2006/customXml" ds:itemID="{5C97BBA9-C578-4C23-8475-99884D931FC7}">
  <ds:schemaRefs/>
</ds:datastoreItem>
</file>

<file path=customXml/itemProps2.xml><?xml version="1.0" encoding="utf-8"?>
<ds:datastoreItem xmlns:ds="http://schemas.openxmlformats.org/officeDocument/2006/customXml" ds:itemID="{437541FB-94BA-4BAD-BE27-82FBC8904512}">
  <ds:schemaRefs/>
</ds:datastoreItem>
</file>

<file path=customXml/itemProps3.xml><?xml version="1.0" encoding="utf-8"?>
<ds:datastoreItem xmlns:ds="http://schemas.openxmlformats.org/officeDocument/2006/customXml" ds:itemID="{65162ED9-E09D-4C94-A542-80E3EA9DDC0F}">
  <ds:schemaRefs/>
</ds:datastoreItem>
</file>

<file path=customXml/itemProps4.xml><?xml version="1.0" encoding="utf-8"?>
<ds:datastoreItem xmlns:ds="http://schemas.openxmlformats.org/officeDocument/2006/customXml" ds:itemID="{E5EA41E0-1677-4835-987E-FD363564624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826</Words>
  <Characters>4712</Characters>
  <Lines>39</Lines>
  <Paragraphs>11</Paragraphs>
  <TotalTime>20</TotalTime>
  <ScaleCrop>false</ScaleCrop>
  <LinksUpToDate>false</LinksUpToDate>
  <CharactersWithSpaces>5527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2023-02-17T08:22:00Z</dcterms:created>
  <dc:creator>李航 null</dc:creator>
  <cp:lastModifiedBy>钱慧泉</cp:lastModifiedBy>
  <cp:lastPrinted>2021-08-05T08:54:00Z</cp:lastPrinted>
  <dcterms:modified xsi:type="dcterms:W3CDTF">2023-09-04T09:18:51Z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8F557CE8F26240919480485CCACD1332_13</vt:lpwstr>
  </property>
</Properties>
</file>